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D9F1450" wp14:paraId="38453E64" wp14:textId="2F617231">
      <w:pPr>
        <w:pStyle w:val="Normal"/>
        <w:jc w:val="center"/>
        <w:rPr>
          <w:rFonts w:ascii="Arial" w:hAnsi="Arial" w:eastAsia="Arial" w:cs="Arial"/>
          <w:b w:val="1"/>
          <w:bCs w:val="1"/>
          <w:noProof w:val="0"/>
          <w:sz w:val="28"/>
          <w:szCs w:val="28"/>
          <w:lang w:val="es-ES"/>
        </w:rPr>
      </w:pPr>
      <w:r w:rsidRPr="4D9F1450" w:rsidR="2E2845DA">
        <w:rPr>
          <w:rFonts w:ascii="Arial" w:hAnsi="Arial" w:eastAsia="Arial" w:cs="Arial"/>
          <w:b w:val="1"/>
          <w:bCs w:val="1"/>
          <w:noProof w:val="0"/>
          <w:sz w:val="28"/>
          <w:szCs w:val="28"/>
          <w:lang w:val="es-ES"/>
        </w:rPr>
        <w:t xml:space="preserve">Super </w:t>
      </w:r>
      <w:r w:rsidRPr="4D9F1450" w:rsidR="2E2845DA">
        <w:rPr>
          <w:rFonts w:ascii="Arial" w:hAnsi="Arial" w:eastAsia="Arial" w:cs="Arial"/>
          <w:b w:val="1"/>
          <w:bCs w:val="1"/>
          <w:noProof w:val="0"/>
          <w:sz w:val="28"/>
          <w:szCs w:val="28"/>
          <w:lang w:val="es-ES"/>
        </w:rPr>
        <w:t>Bowl</w:t>
      </w:r>
      <w:r w:rsidRPr="4D9F1450" w:rsidR="2E2845DA">
        <w:rPr>
          <w:rFonts w:ascii="Arial" w:hAnsi="Arial" w:eastAsia="Arial" w:cs="Arial"/>
          <w:b w:val="1"/>
          <w:bCs w:val="1"/>
          <w:noProof w:val="0"/>
          <w:sz w:val="28"/>
          <w:szCs w:val="28"/>
          <w:lang w:val="es-ES"/>
        </w:rPr>
        <w:t xml:space="preserve"> 2025: </w:t>
      </w:r>
      <w:r w:rsidRPr="4D9F1450" w:rsidR="71ECAFF1">
        <w:rPr>
          <w:rFonts w:ascii="Arial" w:hAnsi="Arial" w:eastAsia="Arial" w:cs="Arial"/>
          <w:b w:val="1"/>
          <w:bCs w:val="1"/>
          <w:noProof w:val="0"/>
          <w:sz w:val="28"/>
          <w:szCs w:val="28"/>
          <w:lang w:val="es-ES"/>
        </w:rPr>
        <w:t>Esto se espera del</w:t>
      </w:r>
      <w:r w:rsidRPr="4D9F1450" w:rsidR="2E2845DA">
        <w:rPr>
          <w:rFonts w:ascii="Arial" w:hAnsi="Arial" w:eastAsia="Arial" w:cs="Arial"/>
          <w:b w:val="1"/>
          <w:bCs w:val="1"/>
          <w:noProof w:val="0"/>
          <w:sz w:val="28"/>
          <w:szCs w:val="28"/>
          <w:lang w:val="es-ES"/>
        </w:rPr>
        <w:t xml:space="preserve"> marketing deportivo, </w:t>
      </w:r>
      <w:r w:rsidRPr="4D9F1450" w:rsidR="2E2845DA">
        <w:rPr>
          <w:rFonts w:ascii="Arial" w:hAnsi="Arial" w:eastAsia="Arial" w:cs="Arial"/>
          <w:b w:val="1"/>
          <w:bCs w:val="1"/>
          <w:i w:val="1"/>
          <w:iCs w:val="1"/>
          <w:noProof w:val="0"/>
          <w:sz w:val="28"/>
          <w:szCs w:val="28"/>
          <w:lang w:val="es-ES"/>
        </w:rPr>
        <w:t>influencers</w:t>
      </w:r>
      <w:r w:rsidRPr="4D9F1450" w:rsidR="2E2845DA">
        <w:rPr>
          <w:rFonts w:ascii="Arial" w:hAnsi="Arial" w:eastAsia="Arial" w:cs="Arial"/>
          <w:b w:val="1"/>
          <w:bCs w:val="1"/>
          <w:noProof w:val="0"/>
          <w:sz w:val="28"/>
          <w:szCs w:val="28"/>
          <w:lang w:val="es-ES"/>
        </w:rPr>
        <w:t xml:space="preserve"> y musical</w:t>
      </w:r>
    </w:p>
    <w:p xmlns:wp14="http://schemas.microsoft.com/office/word/2010/wordml" w:rsidP="4D9F1450" wp14:paraId="5837B1C9" wp14:textId="3E89E672">
      <w:pPr>
        <w:pStyle w:val="Normal"/>
        <w:jc w:val="both"/>
        <w:rPr>
          <w:rFonts w:ascii="Arial" w:hAnsi="Arial" w:eastAsia="Arial" w:cs="Arial"/>
          <w:noProof w:val="0"/>
          <w:sz w:val="22"/>
          <w:szCs w:val="22"/>
          <w:lang w:val="es-ES"/>
        </w:rPr>
      </w:pPr>
      <w:r w:rsidRPr="783CA94B" w:rsidR="2B2A0E3B">
        <w:rPr>
          <w:rFonts w:ascii="Arial" w:hAnsi="Arial" w:eastAsia="Arial" w:cs="Arial"/>
          <w:b w:val="1"/>
          <w:bCs w:val="1"/>
          <w:sz w:val="22"/>
          <w:szCs w:val="22"/>
        </w:rPr>
        <w:t>Ciudad de México</w:t>
      </w:r>
      <w:r w:rsidRPr="783CA94B" w:rsidR="2E2845DA">
        <w:rPr>
          <w:rFonts w:ascii="Arial" w:hAnsi="Arial" w:eastAsia="Arial" w:cs="Arial"/>
          <w:b w:val="1"/>
          <w:bCs w:val="1"/>
          <w:sz w:val="22"/>
          <w:szCs w:val="22"/>
        </w:rPr>
        <w:t xml:space="preserve">, </w:t>
      </w:r>
      <w:r w:rsidRPr="783CA94B" w:rsidR="48381470">
        <w:rPr>
          <w:rFonts w:ascii="Arial" w:hAnsi="Arial" w:eastAsia="Arial" w:cs="Arial"/>
          <w:b w:val="1"/>
          <w:bCs w:val="1"/>
          <w:sz w:val="22"/>
          <w:szCs w:val="22"/>
        </w:rPr>
        <w:t>6</w:t>
      </w:r>
      <w:r w:rsidRPr="783CA94B" w:rsidR="2E2845DA">
        <w:rPr>
          <w:rFonts w:ascii="Arial" w:hAnsi="Arial" w:eastAsia="Arial" w:cs="Arial"/>
          <w:b w:val="1"/>
          <w:bCs w:val="1"/>
          <w:sz w:val="22"/>
          <w:szCs w:val="22"/>
        </w:rPr>
        <w:t xml:space="preserve"> de febrero de 2025. –</w:t>
      </w:r>
      <w:r w:rsidRPr="783CA94B" w:rsidR="2E2845DA">
        <w:rPr>
          <w:rFonts w:ascii="Arial" w:hAnsi="Arial" w:eastAsia="Arial" w:cs="Arial"/>
          <w:sz w:val="22"/>
          <w:szCs w:val="22"/>
        </w:rPr>
        <w:t xml:space="preserve"> </w:t>
      </w:r>
      <w:r w:rsidRPr="783CA94B" w:rsidR="212DD0C9">
        <w:rPr>
          <w:rFonts w:ascii="Arial" w:hAnsi="Arial" w:eastAsia="Arial" w:cs="Arial"/>
          <w:noProof w:val="0"/>
          <w:sz w:val="22"/>
          <w:szCs w:val="22"/>
          <w:lang w:val="es-ES"/>
        </w:rPr>
        <w:t xml:space="preserve">Cada febrero, el Super </w:t>
      </w:r>
      <w:r w:rsidRPr="783CA94B" w:rsidR="212DD0C9">
        <w:rPr>
          <w:rFonts w:ascii="Arial" w:hAnsi="Arial" w:eastAsia="Arial" w:cs="Arial"/>
          <w:noProof w:val="0"/>
          <w:sz w:val="22"/>
          <w:szCs w:val="22"/>
          <w:lang w:val="es-ES"/>
        </w:rPr>
        <w:t>Bowl</w:t>
      </w:r>
      <w:r w:rsidRPr="783CA94B" w:rsidR="212DD0C9">
        <w:rPr>
          <w:rFonts w:ascii="Arial" w:hAnsi="Arial" w:eastAsia="Arial" w:cs="Arial"/>
          <w:noProof w:val="0"/>
          <w:sz w:val="22"/>
          <w:szCs w:val="22"/>
          <w:lang w:val="es-ES"/>
        </w:rPr>
        <w:t xml:space="preserve"> se consolida como el evento más esperado </w:t>
      </w:r>
      <w:r w:rsidRPr="783CA94B" w:rsidR="3C9EB7C5">
        <w:rPr>
          <w:rFonts w:ascii="Arial" w:hAnsi="Arial" w:eastAsia="Arial" w:cs="Arial"/>
          <w:noProof w:val="0"/>
          <w:sz w:val="22"/>
          <w:szCs w:val="22"/>
          <w:lang w:val="es-ES"/>
        </w:rPr>
        <w:t>de inicio de año</w:t>
      </w:r>
      <w:r w:rsidRPr="783CA94B" w:rsidR="212DD0C9">
        <w:rPr>
          <w:rFonts w:ascii="Arial" w:hAnsi="Arial" w:eastAsia="Arial" w:cs="Arial"/>
          <w:noProof w:val="0"/>
          <w:sz w:val="22"/>
          <w:szCs w:val="22"/>
          <w:lang w:val="es-ES"/>
        </w:rPr>
        <w:t xml:space="preserve">, </w:t>
      </w:r>
      <w:r w:rsidRPr="783CA94B" w:rsidR="1076937C">
        <w:rPr>
          <w:rFonts w:ascii="Arial" w:hAnsi="Arial" w:eastAsia="Arial" w:cs="Arial"/>
          <w:noProof w:val="0"/>
          <w:sz w:val="22"/>
          <w:szCs w:val="22"/>
          <w:lang w:val="es-ES"/>
        </w:rPr>
        <w:t xml:space="preserve">el cual es </w:t>
      </w:r>
      <w:r w:rsidRPr="783CA94B" w:rsidR="212DD0C9">
        <w:rPr>
          <w:rFonts w:ascii="Arial" w:hAnsi="Arial" w:eastAsia="Arial" w:cs="Arial"/>
          <w:noProof w:val="0"/>
          <w:sz w:val="22"/>
          <w:szCs w:val="22"/>
          <w:lang w:val="es-ES"/>
        </w:rPr>
        <w:t>un espectáculo donde el deporte,</w:t>
      </w:r>
      <w:r w:rsidRPr="783CA94B" w:rsidR="4D91A9B4">
        <w:rPr>
          <w:rFonts w:ascii="Arial" w:hAnsi="Arial" w:eastAsia="Arial" w:cs="Arial"/>
          <w:noProof w:val="0"/>
          <w:sz w:val="22"/>
          <w:szCs w:val="22"/>
          <w:lang w:val="es-ES"/>
        </w:rPr>
        <w:t xml:space="preserve"> </w:t>
      </w:r>
      <w:r w:rsidRPr="783CA94B" w:rsidR="212DD0C9">
        <w:rPr>
          <w:rFonts w:ascii="Arial" w:hAnsi="Arial" w:eastAsia="Arial" w:cs="Arial"/>
          <w:noProof w:val="0"/>
          <w:sz w:val="22"/>
          <w:szCs w:val="22"/>
          <w:lang w:val="es-ES"/>
        </w:rPr>
        <w:t xml:space="preserve">entretenimiento y publicidad convergen en un solo escenario. La edición LIX, que tendrá lugar el 9 de febrero en el </w:t>
      </w:r>
      <w:r w:rsidRPr="783CA94B" w:rsidR="212DD0C9">
        <w:rPr>
          <w:rFonts w:ascii="Arial" w:hAnsi="Arial" w:eastAsia="Arial" w:cs="Arial"/>
          <w:noProof w:val="0"/>
          <w:sz w:val="22"/>
          <w:szCs w:val="22"/>
          <w:lang w:val="es-ES"/>
        </w:rPr>
        <w:t>Caesars</w:t>
      </w:r>
      <w:r w:rsidRPr="783CA94B" w:rsidR="212DD0C9">
        <w:rPr>
          <w:rFonts w:ascii="Arial" w:hAnsi="Arial" w:eastAsia="Arial" w:cs="Arial"/>
          <w:noProof w:val="0"/>
          <w:sz w:val="22"/>
          <w:szCs w:val="22"/>
          <w:lang w:val="es-ES"/>
        </w:rPr>
        <w:t xml:space="preserve"> </w:t>
      </w:r>
      <w:r w:rsidRPr="783CA94B" w:rsidR="212DD0C9">
        <w:rPr>
          <w:rFonts w:ascii="Arial" w:hAnsi="Arial" w:eastAsia="Arial" w:cs="Arial"/>
          <w:noProof w:val="0"/>
          <w:sz w:val="22"/>
          <w:szCs w:val="22"/>
          <w:lang w:val="es-ES"/>
        </w:rPr>
        <w:t>Superdome</w:t>
      </w:r>
      <w:r w:rsidRPr="783CA94B" w:rsidR="212DD0C9">
        <w:rPr>
          <w:rFonts w:ascii="Arial" w:hAnsi="Arial" w:eastAsia="Arial" w:cs="Arial"/>
          <w:noProof w:val="0"/>
          <w:sz w:val="22"/>
          <w:szCs w:val="22"/>
          <w:lang w:val="es-ES"/>
        </w:rPr>
        <w:t xml:space="preserve"> de Nueva Orleans, promete elevar aún más </w:t>
      </w:r>
      <w:r w:rsidRPr="783CA94B" w:rsidR="26B30321">
        <w:rPr>
          <w:rFonts w:ascii="Arial" w:hAnsi="Arial" w:eastAsia="Arial" w:cs="Arial"/>
          <w:noProof w:val="0"/>
          <w:sz w:val="22"/>
          <w:szCs w:val="22"/>
          <w:lang w:val="es-ES"/>
        </w:rPr>
        <w:t>nuestros sentidos</w:t>
      </w:r>
      <w:r w:rsidRPr="783CA94B" w:rsidR="212DD0C9">
        <w:rPr>
          <w:rFonts w:ascii="Arial" w:hAnsi="Arial" w:eastAsia="Arial" w:cs="Arial"/>
          <w:noProof w:val="0"/>
          <w:sz w:val="22"/>
          <w:szCs w:val="22"/>
          <w:lang w:val="es-ES"/>
        </w:rPr>
        <w:t xml:space="preserve"> con un enfrentamiento estelar, un </w:t>
      </w:r>
      <w:r w:rsidRPr="783CA94B" w:rsidR="212DD0C9">
        <w:rPr>
          <w:rFonts w:ascii="Arial" w:hAnsi="Arial" w:eastAsia="Arial" w:cs="Arial"/>
          <w:i w:val="1"/>
          <w:iCs w:val="1"/>
          <w:noProof w:val="0"/>
          <w:sz w:val="22"/>
          <w:szCs w:val="22"/>
          <w:lang w:val="es-ES"/>
        </w:rPr>
        <w:t>show</w:t>
      </w:r>
      <w:r w:rsidRPr="783CA94B" w:rsidR="212DD0C9">
        <w:rPr>
          <w:rFonts w:ascii="Arial" w:hAnsi="Arial" w:eastAsia="Arial" w:cs="Arial"/>
          <w:noProof w:val="0"/>
          <w:sz w:val="22"/>
          <w:szCs w:val="22"/>
          <w:lang w:val="es-ES"/>
        </w:rPr>
        <w:t xml:space="preserve"> de medio tiempo de primer nivel y una batalla publicitaria en la que las marcas invierten millones para</w:t>
      </w:r>
      <w:r w:rsidRPr="783CA94B" w:rsidR="2F465E2A">
        <w:rPr>
          <w:rFonts w:ascii="Arial" w:hAnsi="Arial" w:eastAsia="Arial" w:cs="Arial"/>
          <w:noProof w:val="0"/>
          <w:sz w:val="22"/>
          <w:szCs w:val="22"/>
          <w:lang w:val="es-ES"/>
        </w:rPr>
        <w:t xml:space="preserve"> superar el récord de su anterior edición que alcanzó</w:t>
      </w:r>
      <w:r w:rsidRPr="783CA94B" w:rsidR="212DD0C9">
        <w:rPr>
          <w:rFonts w:ascii="Arial" w:hAnsi="Arial" w:eastAsia="Arial" w:cs="Arial"/>
          <w:noProof w:val="0"/>
          <w:sz w:val="22"/>
          <w:szCs w:val="22"/>
          <w:lang w:val="es-ES"/>
        </w:rPr>
        <w:t xml:space="preserve"> </w:t>
      </w:r>
      <w:hyperlink r:id="R5eb5d89697e24d43">
        <w:r w:rsidRPr="783CA94B" w:rsidR="212DD0C9">
          <w:rPr>
            <w:rStyle w:val="Hyperlink"/>
            <w:rFonts w:ascii="Arial" w:hAnsi="Arial" w:eastAsia="Arial" w:cs="Arial"/>
            <w:noProof w:val="0"/>
            <w:sz w:val="22"/>
            <w:szCs w:val="22"/>
            <w:lang w:val="es-ES"/>
          </w:rPr>
          <w:t xml:space="preserve">más de </w:t>
        </w:r>
        <w:r w:rsidRPr="783CA94B" w:rsidR="05092CAB">
          <w:rPr>
            <w:rStyle w:val="Hyperlink"/>
            <w:rFonts w:ascii="Arial" w:hAnsi="Arial" w:eastAsia="Arial" w:cs="Arial"/>
            <w:noProof w:val="0"/>
            <w:sz w:val="22"/>
            <w:szCs w:val="22"/>
            <w:lang w:val="es-ES"/>
          </w:rPr>
          <w:t>210</w:t>
        </w:r>
        <w:r w:rsidRPr="783CA94B" w:rsidR="212DD0C9">
          <w:rPr>
            <w:rStyle w:val="Hyperlink"/>
            <w:rFonts w:ascii="Arial" w:hAnsi="Arial" w:eastAsia="Arial" w:cs="Arial"/>
            <w:noProof w:val="0"/>
            <w:sz w:val="22"/>
            <w:szCs w:val="22"/>
            <w:lang w:val="es-ES"/>
          </w:rPr>
          <w:t xml:space="preserve"> millones de espectadores.</w:t>
        </w:r>
      </w:hyperlink>
    </w:p>
    <w:p xmlns:wp14="http://schemas.microsoft.com/office/word/2010/wordml" w:rsidP="4D9F1450" wp14:paraId="1E07EED8" wp14:textId="6C1D8EEB">
      <w:pPr>
        <w:pStyle w:val="Normal"/>
        <w:jc w:val="both"/>
        <w:rPr>
          <w:rFonts w:ascii="Arial" w:hAnsi="Arial" w:eastAsia="Arial" w:cs="Arial"/>
          <w:noProof w:val="0"/>
          <w:sz w:val="22"/>
          <w:szCs w:val="22"/>
          <w:lang w:val="es-ES"/>
        </w:rPr>
      </w:pPr>
      <w:r w:rsidRPr="4D9F1450" w:rsidR="212DD0C9">
        <w:rPr>
          <w:rFonts w:ascii="Arial" w:hAnsi="Arial" w:eastAsia="Arial" w:cs="Arial"/>
          <w:noProof w:val="0"/>
          <w:sz w:val="22"/>
          <w:szCs w:val="22"/>
          <w:lang w:val="es-ES"/>
        </w:rPr>
        <w:t xml:space="preserve">Más allá de ser el evento deportivo más visto en Estados Unidos, el </w:t>
      </w:r>
      <w:r w:rsidRPr="4D9F1450" w:rsidR="71C3E6EC">
        <w:rPr>
          <w:rFonts w:ascii="Arial" w:hAnsi="Arial" w:eastAsia="Arial" w:cs="Arial"/>
          <w:noProof w:val="0"/>
          <w:sz w:val="22"/>
          <w:szCs w:val="22"/>
          <w:lang w:val="es-ES"/>
        </w:rPr>
        <w:t>gran juego</w:t>
      </w:r>
      <w:r w:rsidRPr="4D9F1450" w:rsidR="212DD0C9">
        <w:rPr>
          <w:rFonts w:ascii="Arial" w:hAnsi="Arial" w:eastAsia="Arial" w:cs="Arial"/>
          <w:noProof w:val="0"/>
          <w:sz w:val="22"/>
          <w:szCs w:val="22"/>
          <w:lang w:val="es-ES"/>
        </w:rPr>
        <w:t xml:space="preserve"> es un fenómeno global que dicta tendencias en el mundo del marketing. Empresas </w:t>
      </w:r>
      <w:r w:rsidRPr="4D9F1450" w:rsidR="15B64D17">
        <w:rPr>
          <w:rFonts w:ascii="Arial" w:hAnsi="Arial" w:eastAsia="Arial" w:cs="Arial"/>
          <w:noProof w:val="0"/>
          <w:sz w:val="22"/>
          <w:szCs w:val="22"/>
          <w:lang w:val="es-ES"/>
        </w:rPr>
        <w:t>de los más altos niveles</w:t>
      </w:r>
      <w:r w:rsidRPr="4D9F1450" w:rsidR="212DD0C9">
        <w:rPr>
          <w:rFonts w:ascii="Arial" w:hAnsi="Arial" w:eastAsia="Arial" w:cs="Arial"/>
          <w:noProof w:val="0"/>
          <w:sz w:val="22"/>
          <w:szCs w:val="22"/>
          <w:lang w:val="es-ES"/>
        </w:rPr>
        <w:t xml:space="preserve"> </w:t>
      </w:r>
      <w:r w:rsidRPr="4D9F1450" w:rsidR="212DD0C9">
        <w:rPr>
          <w:rFonts w:ascii="Arial" w:hAnsi="Arial" w:eastAsia="Arial" w:cs="Arial"/>
          <w:noProof w:val="0"/>
          <w:sz w:val="22"/>
          <w:szCs w:val="22"/>
          <w:lang w:val="es-ES"/>
        </w:rPr>
        <w:t>ya han asegurado su presencia en la transmisión</w:t>
      </w:r>
      <w:r w:rsidRPr="4D9F1450" w:rsidR="30E490B4">
        <w:rPr>
          <w:rFonts w:ascii="Arial" w:hAnsi="Arial" w:eastAsia="Arial" w:cs="Arial"/>
          <w:noProof w:val="0"/>
          <w:sz w:val="22"/>
          <w:szCs w:val="22"/>
          <w:lang w:val="es-ES"/>
        </w:rPr>
        <w:t xml:space="preserve"> en televisión tradicional y digital</w:t>
      </w:r>
      <w:r w:rsidRPr="4D9F1450" w:rsidR="212DD0C9">
        <w:rPr>
          <w:rFonts w:ascii="Arial" w:hAnsi="Arial" w:eastAsia="Arial" w:cs="Arial"/>
          <w:noProof w:val="0"/>
          <w:sz w:val="22"/>
          <w:szCs w:val="22"/>
          <w:lang w:val="es-ES"/>
        </w:rPr>
        <w:t xml:space="preserve">, donde los espacios publicitarios han alcanzado cifras récord. Este año, </w:t>
      </w:r>
      <w:hyperlink r:id="R03ce326ecde843c0">
        <w:r w:rsidRPr="4D9F1450" w:rsidR="212DD0C9">
          <w:rPr>
            <w:rStyle w:val="Hyperlink"/>
            <w:rFonts w:ascii="Arial" w:hAnsi="Arial" w:eastAsia="Arial" w:cs="Arial"/>
            <w:noProof w:val="0"/>
            <w:sz w:val="22"/>
            <w:szCs w:val="22"/>
            <w:lang w:val="es-ES"/>
          </w:rPr>
          <w:t xml:space="preserve">el costo </w:t>
        </w:r>
        <w:r w:rsidRPr="4D9F1450" w:rsidR="1D9913FA">
          <w:rPr>
            <w:rStyle w:val="Hyperlink"/>
            <w:rFonts w:ascii="Arial" w:hAnsi="Arial" w:eastAsia="Arial" w:cs="Arial"/>
            <w:noProof w:val="0"/>
            <w:sz w:val="22"/>
            <w:szCs w:val="22"/>
            <w:lang w:val="es-ES"/>
          </w:rPr>
          <w:t>destrozó la barrera de los 8 millones de dólares por un anuncio de 30 segundos</w:t>
        </w:r>
      </w:hyperlink>
      <w:r w:rsidRPr="4D9F1450" w:rsidR="1D9913FA">
        <w:rPr>
          <w:rFonts w:ascii="Arial" w:hAnsi="Arial" w:eastAsia="Arial" w:cs="Arial"/>
          <w:noProof w:val="0"/>
          <w:sz w:val="22"/>
          <w:szCs w:val="22"/>
          <w:lang w:val="es-ES"/>
        </w:rPr>
        <w:t>, tan sólo en la cadena Fox.</w:t>
      </w:r>
    </w:p>
    <w:p xmlns:wp14="http://schemas.microsoft.com/office/word/2010/wordml" w:rsidP="4D9F1450" wp14:paraId="3F3A61C6" wp14:textId="206084A8">
      <w:pPr>
        <w:pStyle w:val="Normal"/>
        <w:jc w:val="both"/>
        <w:rPr>
          <w:rFonts w:ascii="Arial" w:hAnsi="Arial" w:eastAsia="Arial" w:cs="Arial"/>
          <w:noProof w:val="0"/>
          <w:sz w:val="22"/>
          <w:szCs w:val="22"/>
          <w:lang w:val="es-ES"/>
        </w:rPr>
      </w:pPr>
      <w:r w:rsidRPr="4D9F1450" w:rsidR="212DD0C9">
        <w:rPr>
          <w:rFonts w:ascii="Arial" w:hAnsi="Arial" w:eastAsia="Arial" w:cs="Arial"/>
          <w:noProof w:val="0"/>
          <w:sz w:val="22"/>
          <w:szCs w:val="22"/>
          <w:lang w:val="es-ES"/>
        </w:rPr>
        <w:t>El impacto del S</w:t>
      </w:r>
      <w:r w:rsidRPr="4D9F1450" w:rsidR="0551D344">
        <w:rPr>
          <w:rFonts w:ascii="Arial" w:hAnsi="Arial" w:eastAsia="Arial" w:cs="Arial"/>
          <w:noProof w:val="0"/>
          <w:sz w:val="22"/>
          <w:szCs w:val="22"/>
          <w:lang w:val="es-ES"/>
        </w:rPr>
        <w:t>ú</w:t>
      </w:r>
      <w:r w:rsidRPr="4D9F1450" w:rsidR="212DD0C9">
        <w:rPr>
          <w:rFonts w:ascii="Arial" w:hAnsi="Arial" w:eastAsia="Arial" w:cs="Arial"/>
          <w:noProof w:val="0"/>
          <w:sz w:val="22"/>
          <w:szCs w:val="22"/>
          <w:lang w:val="es-ES"/>
        </w:rPr>
        <w:t xml:space="preserve">per </w:t>
      </w:r>
      <w:r w:rsidRPr="4D9F1450" w:rsidR="438CEF43">
        <w:rPr>
          <w:rFonts w:ascii="Arial" w:hAnsi="Arial" w:eastAsia="Arial" w:cs="Arial"/>
          <w:noProof w:val="0"/>
          <w:sz w:val="22"/>
          <w:szCs w:val="22"/>
          <w:lang w:val="es-ES"/>
        </w:rPr>
        <w:t>Domingo</w:t>
      </w:r>
      <w:r w:rsidRPr="4D9F1450" w:rsidR="212DD0C9">
        <w:rPr>
          <w:rFonts w:ascii="Arial" w:hAnsi="Arial" w:eastAsia="Arial" w:cs="Arial"/>
          <w:noProof w:val="0"/>
          <w:sz w:val="22"/>
          <w:szCs w:val="22"/>
          <w:lang w:val="es-ES"/>
        </w:rPr>
        <w:t xml:space="preserve"> trasciende lo deportivo. La semana previa se convierte en un festival de activaciones, eventos y experiencias diseñadas para conectar con los consumidores. Desde las </w:t>
      </w:r>
      <w:hyperlink r:id="R6af2db4168874245">
        <w:r w:rsidRPr="4D9F1450" w:rsidR="212DD0C9">
          <w:rPr>
            <w:rStyle w:val="Hyperlink"/>
            <w:rFonts w:ascii="Arial" w:hAnsi="Arial" w:eastAsia="Arial" w:cs="Arial"/>
            <w:i w:val="1"/>
            <w:iCs w:val="1"/>
            <w:noProof w:val="0"/>
            <w:sz w:val="22"/>
            <w:szCs w:val="22"/>
            <w:lang w:val="es-ES"/>
          </w:rPr>
          <w:t>Opening</w:t>
        </w:r>
        <w:r w:rsidRPr="4D9F1450" w:rsidR="212DD0C9">
          <w:rPr>
            <w:rStyle w:val="Hyperlink"/>
            <w:rFonts w:ascii="Arial" w:hAnsi="Arial" w:eastAsia="Arial" w:cs="Arial"/>
            <w:i w:val="1"/>
            <w:iCs w:val="1"/>
            <w:noProof w:val="0"/>
            <w:sz w:val="22"/>
            <w:szCs w:val="22"/>
            <w:lang w:val="es-ES"/>
          </w:rPr>
          <w:t xml:space="preserve"> </w:t>
        </w:r>
        <w:r w:rsidRPr="4D9F1450" w:rsidR="212DD0C9">
          <w:rPr>
            <w:rStyle w:val="Hyperlink"/>
            <w:rFonts w:ascii="Arial" w:hAnsi="Arial" w:eastAsia="Arial" w:cs="Arial"/>
            <w:i w:val="1"/>
            <w:iCs w:val="1"/>
            <w:noProof w:val="0"/>
            <w:sz w:val="22"/>
            <w:szCs w:val="22"/>
            <w:lang w:val="es-ES"/>
          </w:rPr>
          <w:t>Nights</w:t>
        </w:r>
      </w:hyperlink>
      <w:r w:rsidRPr="4D9F1450" w:rsidR="212DD0C9">
        <w:rPr>
          <w:rFonts w:ascii="Arial" w:hAnsi="Arial" w:eastAsia="Arial" w:cs="Arial"/>
          <w:noProof w:val="0"/>
          <w:sz w:val="22"/>
          <w:szCs w:val="22"/>
          <w:lang w:val="es-ES"/>
        </w:rPr>
        <w:t>, donde los equipos finalistas interactúan con los medios, hasta festivales de marca en Nueva Orleans, la inversión publicitaria va mucho más allá de los 30 segundos en pantalla, integrando estrategias digitales, colaboraciones con</w:t>
      </w:r>
      <w:r w:rsidRPr="4D9F1450" w:rsidR="212DD0C9">
        <w:rPr>
          <w:rFonts w:ascii="Arial" w:hAnsi="Arial" w:eastAsia="Arial" w:cs="Arial"/>
          <w:i w:val="1"/>
          <w:iCs w:val="1"/>
          <w:noProof w:val="0"/>
          <w:sz w:val="22"/>
          <w:szCs w:val="22"/>
          <w:lang w:val="es-ES"/>
        </w:rPr>
        <w:t xml:space="preserve"> </w:t>
      </w:r>
      <w:r w:rsidRPr="4D9F1450" w:rsidR="212DD0C9">
        <w:rPr>
          <w:rFonts w:ascii="Arial" w:hAnsi="Arial" w:eastAsia="Arial" w:cs="Arial"/>
          <w:i w:val="1"/>
          <w:iCs w:val="1"/>
          <w:noProof w:val="0"/>
          <w:sz w:val="22"/>
          <w:szCs w:val="22"/>
          <w:lang w:val="es-ES"/>
        </w:rPr>
        <w:t>influencers</w:t>
      </w:r>
      <w:r w:rsidRPr="4D9F1450" w:rsidR="212DD0C9">
        <w:rPr>
          <w:rFonts w:ascii="Arial" w:hAnsi="Arial" w:eastAsia="Arial" w:cs="Arial"/>
          <w:i w:val="1"/>
          <w:iCs w:val="1"/>
          <w:noProof w:val="0"/>
          <w:sz w:val="22"/>
          <w:szCs w:val="22"/>
          <w:lang w:val="es-ES"/>
        </w:rPr>
        <w:t xml:space="preserve"> </w:t>
      </w:r>
      <w:r w:rsidRPr="4D9F1450" w:rsidR="212DD0C9">
        <w:rPr>
          <w:rFonts w:ascii="Arial" w:hAnsi="Arial" w:eastAsia="Arial" w:cs="Arial"/>
          <w:noProof w:val="0"/>
          <w:sz w:val="22"/>
          <w:szCs w:val="22"/>
          <w:lang w:val="es-ES"/>
        </w:rPr>
        <w:t>y eventos exclusivos.</w:t>
      </w:r>
    </w:p>
    <w:p xmlns:wp14="http://schemas.microsoft.com/office/word/2010/wordml" w:rsidP="4D9F1450" wp14:paraId="56E159C4" wp14:textId="688652B4">
      <w:pPr>
        <w:pStyle w:val="Normal"/>
        <w:jc w:val="both"/>
        <w:rPr>
          <w:rFonts w:ascii="Arial" w:hAnsi="Arial" w:eastAsia="Arial" w:cs="Arial"/>
          <w:noProof w:val="0"/>
          <w:sz w:val="22"/>
          <w:szCs w:val="22"/>
          <w:lang w:val="es-ES"/>
        </w:rPr>
      </w:pPr>
      <w:r w:rsidRPr="4D9F1450" w:rsidR="212DD0C9">
        <w:rPr>
          <w:rFonts w:ascii="Arial" w:hAnsi="Arial" w:eastAsia="Arial" w:cs="Arial"/>
          <w:noProof w:val="0"/>
          <w:sz w:val="22"/>
          <w:szCs w:val="22"/>
          <w:lang w:val="es-ES"/>
        </w:rPr>
        <w:t xml:space="preserve">En los últimos años, los creadores de contenido han ganado protagonismo en la conversación digital en torno al Super </w:t>
      </w:r>
      <w:r w:rsidRPr="4D9F1450" w:rsidR="212DD0C9">
        <w:rPr>
          <w:rFonts w:ascii="Arial" w:hAnsi="Arial" w:eastAsia="Arial" w:cs="Arial"/>
          <w:noProof w:val="0"/>
          <w:sz w:val="22"/>
          <w:szCs w:val="22"/>
          <w:lang w:val="es-ES"/>
        </w:rPr>
        <w:t>Bowl</w:t>
      </w:r>
      <w:r w:rsidRPr="4D9F1450" w:rsidR="212DD0C9">
        <w:rPr>
          <w:rFonts w:ascii="Arial" w:hAnsi="Arial" w:eastAsia="Arial" w:cs="Arial"/>
          <w:noProof w:val="0"/>
          <w:sz w:val="22"/>
          <w:szCs w:val="22"/>
          <w:lang w:val="es-ES"/>
        </w:rPr>
        <w:t xml:space="preserve">. Las marcas ya no se limitan a la televisión, sino que buscan amplificar su mensaje en plataformas como TikTok, Instagram y YouTube, generando </w:t>
      </w:r>
      <w:r w:rsidRPr="4D9F1450" w:rsidR="212DD0C9">
        <w:rPr>
          <w:rFonts w:ascii="Arial" w:hAnsi="Arial" w:eastAsia="Arial" w:cs="Arial"/>
          <w:i w:val="1"/>
          <w:iCs w:val="1"/>
          <w:noProof w:val="0"/>
          <w:sz w:val="22"/>
          <w:szCs w:val="22"/>
          <w:lang w:val="es-ES"/>
        </w:rPr>
        <w:t>engagement</w:t>
      </w:r>
      <w:r w:rsidRPr="4D9F1450" w:rsidR="212DD0C9">
        <w:rPr>
          <w:rFonts w:ascii="Arial" w:hAnsi="Arial" w:eastAsia="Arial" w:cs="Arial"/>
          <w:noProof w:val="0"/>
          <w:sz w:val="22"/>
          <w:szCs w:val="22"/>
          <w:lang w:val="es-ES"/>
        </w:rPr>
        <w:t xml:space="preserve"> con audiencias más jóvenes. </w:t>
      </w:r>
    </w:p>
    <w:p xmlns:wp14="http://schemas.microsoft.com/office/word/2010/wordml" w:rsidP="4D9F1450" wp14:paraId="10D4E6A3" wp14:textId="547334E3">
      <w:pPr>
        <w:pStyle w:val="Normal"/>
        <w:jc w:val="both"/>
        <w:rPr>
          <w:rFonts w:ascii="Arial" w:hAnsi="Arial" w:eastAsia="Arial" w:cs="Arial"/>
          <w:noProof w:val="0"/>
          <w:sz w:val="22"/>
          <w:szCs w:val="22"/>
          <w:lang w:val="es-ES"/>
        </w:rPr>
      </w:pPr>
      <w:r w:rsidRPr="783CA94B" w:rsidR="3CFB4BFE">
        <w:rPr>
          <w:rFonts w:ascii="Arial" w:hAnsi="Arial" w:eastAsia="Arial" w:cs="Arial"/>
          <w:i w:val="1"/>
          <w:iCs w:val="1"/>
          <w:noProof w:val="0"/>
          <w:sz w:val="22"/>
          <w:szCs w:val="22"/>
          <w:lang w:val="es-ES"/>
        </w:rPr>
        <w:t>“</w:t>
      </w:r>
      <w:r w:rsidRPr="783CA94B" w:rsidR="3CFB4BFE">
        <w:rPr>
          <w:rFonts w:ascii="Arial" w:hAnsi="Arial" w:eastAsia="Arial" w:cs="Arial"/>
          <w:i w:val="1"/>
          <w:iCs w:val="1"/>
          <w:noProof w:val="0"/>
          <w:sz w:val="22"/>
          <w:szCs w:val="22"/>
          <w:lang w:val="es-ES"/>
        </w:rPr>
        <w:t xml:space="preserve">Una colaboración bien ejecutada puede fortalecer la imagen de una marca, pero una asociación mal planeada puede generar rechazo. En un entorno donde los consumidores valoran cada vez más la autenticidad, es fundamental que las marcas elijan embajadores cuyos valores y personalidad estén alineados con los suyos. Una promoción forzada o poco genuina puede afectar la credibilidad y restar valor a la campaña. En última instancia, cuando se implementa de manera estratégica, la integración de </w:t>
      </w:r>
      <w:r w:rsidRPr="783CA94B" w:rsidR="3CFB4BFE">
        <w:rPr>
          <w:rFonts w:ascii="Arial" w:hAnsi="Arial" w:eastAsia="Arial" w:cs="Arial"/>
          <w:i w:val="1"/>
          <w:iCs w:val="1"/>
          <w:noProof w:val="0"/>
          <w:sz w:val="22"/>
          <w:szCs w:val="22"/>
          <w:lang w:val="es-ES"/>
        </w:rPr>
        <w:t>influencers</w:t>
      </w:r>
      <w:r w:rsidRPr="783CA94B" w:rsidR="3CFB4BFE">
        <w:rPr>
          <w:rFonts w:ascii="Arial" w:hAnsi="Arial" w:eastAsia="Arial" w:cs="Arial"/>
          <w:i w:val="1"/>
          <w:iCs w:val="1"/>
          <w:noProof w:val="0"/>
          <w:sz w:val="22"/>
          <w:szCs w:val="22"/>
          <w:lang w:val="es-ES"/>
        </w:rPr>
        <w:t xml:space="preserve"> en el Super </w:t>
      </w:r>
      <w:r w:rsidRPr="783CA94B" w:rsidR="3CFB4BFE">
        <w:rPr>
          <w:rFonts w:ascii="Arial" w:hAnsi="Arial" w:eastAsia="Arial" w:cs="Arial"/>
          <w:i w:val="1"/>
          <w:iCs w:val="1"/>
          <w:noProof w:val="0"/>
          <w:sz w:val="22"/>
          <w:szCs w:val="22"/>
          <w:lang w:val="es-ES"/>
        </w:rPr>
        <w:t>Bowl</w:t>
      </w:r>
      <w:r w:rsidRPr="783CA94B" w:rsidR="3CFB4BFE">
        <w:rPr>
          <w:rFonts w:ascii="Arial" w:hAnsi="Arial" w:eastAsia="Arial" w:cs="Arial"/>
          <w:i w:val="1"/>
          <w:iCs w:val="1"/>
          <w:noProof w:val="0"/>
          <w:sz w:val="22"/>
          <w:szCs w:val="22"/>
          <w:lang w:val="es-ES"/>
        </w:rPr>
        <w:t xml:space="preserve"> transforma los anuncios tradicionales en experiencias de marca inmersivas, haciendo que cada pausa comercial sea tan esperada como el partido en sí”</w:t>
      </w:r>
      <w:r w:rsidRPr="783CA94B" w:rsidR="3CFB4BFE">
        <w:rPr>
          <w:rFonts w:ascii="Arial" w:hAnsi="Arial" w:eastAsia="Arial" w:cs="Arial"/>
          <w:noProof w:val="0"/>
          <w:sz w:val="22"/>
          <w:szCs w:val="22"/>
          <w:lang w:val="es-ES"/>
        </w:rPr>
        <w:t xml:space="preserve">, comenta </w:t>
      </w:r>
      <w:r w:rsidRPr="783CA94B" w:rsidR="52FCB7EF">
        <w:rPr>
          <w:rFonts w:ascii="Arial" w:hAnsi="Arial" w:eastAsia="Arial" w:cs="Arial"/>
          <w:noProof w:val="0"/>
          <w:sz w:val="22"/>
          <w:szCs w:val="22"/>
          <w:lang w:val="es-ES"/>
        </w:rPr>
        <w:t xml:space="preserve">Eduardo </w:t>
      </w:r>
      <w:r w:rsidRPr="783CA94B" w:rsidR="52FCB7EF">
        <w:rPr>
          <w:rFonts w:ascii="Arial" w:hAnsi="Arial" w:eastAsia="Arial" w:cs="Arial"/>
          <w:noProof w:val="0"/>
          <w:sz w:val="22"/>
          <w:szCs w:val="22"/>
          <w:lang w:val="es-ES"/>
        </w:rPr>
        <w:t>Núñez</w:t>
      </w:r>
      <w:r w:rsidRPr="783CA94B" w:rsidR="52FCB7EF">
        <w:rPr>
          <w:rFonts w:ascii="Arial" w:hAnsi="Arial" w:eastAsia="Arial" w:cs="Arial"/>
          <w:noProof w:val="0"/>
          <w:sz w:val="22"/>
          <w:szCs w:val="22"/>
          <w:lang w:val="es-ES"/>
        </w:rPr>
        <w:t xml:space="preserve">, </w:t>
      </w:r>
      <w:r w:rsidRPr="783CA94B" w:rsidR="52FCB7EF">
        <w:rPr>
          <w:rFonts w:ascii="Arial" w:hAnsi="Arial" w:eastAsia="Arial" w:cs="Arial"/>
          <w:noProof w:val="0"/>
          <w:sz w:val="22"/>
          <w:szCs w:val="22"/>
          <w:lang w:val="es-ES"/>
        </w:rPr>
        <w:t>Influencer</w:t>
      </w:r>
      <w:r w:rsidRPr="783CA94B" w:rsidR="52FCB7EF">
        <w:rPr>
          <w:rFonts w:ascii="Arial" w:hAnsi="Arial" w:eastAsia="Arial" w:cs="Arial"/>
          <w:noProof w:val="0"/>
          <w:sz w:val="22"/>
          <w:szCs w:val="22"/>
          <w:lang w:val="es-ES"/>
        </w:rPr>
        <w:t xml:space="preserve"> Marketing </w:t>
      </w:r>
      <w:r w:rsidRPr="783CA94B" w:rsidR="52FCB7EF">
        <w:rPr>
          <w:rFonts w:ascii="Arial" w:hAnsi="Arial" w:eastAsia="Arial" w:cs="Arial"/>
          <w:noProof w:val="0"/>
          <w:sz w:val="22"/>
          <w:szCs w:val="22"/>
          <w:lang w:val="es-ES"/>
        </w:rPr>
        <w:t>Director</w:t>
      </w:r>
      <w:r w:rsidRPr="783CA94B" w:rsidR="52FCB7EF">
        <w:rPr>
          <w:rFonts w:ascii="Arial" w:hAnsi="Arial" w:eastAsia="Arial" w:cs="Arial"/>
          <w:noProof w:val="0"/>
          <w:sz w:val="22"/>
          <w:szCs w:val="22"/>
          <w:lang w:val="es-ES"/>
        </w:rPr>
        <w:t xml:space="preserve"> en </w:t>
      </w:r>
      <w:hyperlink r:id="R0f0ee22a0f084647">
        <w:r w:rsidRPr="783CA94B" w:rsidR="52FCB7EF">
          <w:rPr>
            <w:rStyle w:val="Hyperlink"/>
            <w:rFonts w:ascii="Arial" w:hAnsi="Arial" w:eastAsia="Arial" w:cs="Arial"/>
            <w:b w:val="1"/>
            <w:bCs w:val="1"/>
            <w:i w:val="1"/>
            <w:iCs w:val="1"/>
            <w:noProof w:val="0"/>
            <w:sz w:val="22"/>
            <w:szCs w:val="22"/>
            <w:lang w:val="es-ES"/>
          </w:rPr>
          <w:t>another</w:t>
        </w:r>
      </w:hyperlink>
      <w:r w:rsidRPr="783CA94B" w:rsidR="52FCB7EF">
        <w:rPr>
          <w:rFonts w:ascii="Arial" w:hAnsi="Arial" w:eastAsia="Arial" w:cs="Arial"/>
          <w:noProof w:val="0"/>
          <w:sz w:val="22"/>
          <w:szCs w:val="22"/>
          <w:lang w:val="es-ES"/>
        </w:rPr>
        <w:t>, agencia de comunicación estratégica con la mayor oferta de servicios en América Latina</w:t>
      </w:r>
      <w:r w:rsidRPr="783CA94B" w:rsidR="3CFB4BFE">
        <w:rPr>
          <w:rFonts w:ascii="Arial" w:hAnsi="Arial" w:eastAsia="Arial" w:cs="Arial"/>
          <w:noProof w:val="0"/>
          <w:sz w:val="22"/>
          <w:szCs w:val="22"/>
          <w:lang w:val="es-ES"/>
        </w:rPr>
        <w:t>.</w:t>
      </w:r>
    </w:p>
    <w:p w:rsidR="60F38431" w:rsidP="4D9F1450" w:rsidRDefault="60F38431" w14:paraId="1DCA1005" w14:textId="72E4E4E2">
      <w:pPr>
        <w:pStyle w:val="Normal"/>
        <w:jc w:val="both"/>
        <w:rPr>
          <w:rFonts w:ascii="Arial" w:hAnsi="Arial" w:eastAsia="Arial" w:cs="Arial"/>
          <w:noProof w:val="0"/>
          <w:sz w:val="22"/>
          <w:szCs w:val="22"/>
          <w:lang w:val="es-ES"/>
        </w:rPr>
      </w:pPr>
      <w:r w:rsidRPr="4D9F1450" w:rsidR="60F38431">
        <w:rPr>
          <w:rFonts w:ascii="Arial" w:hAnsi="Arial" w:eastAsia="Arial" w:cs="Arial"/>
          <w:noProof w:val="0"/>
          <w:sz w:val="22"/>
          <w:szCs w:val="22"/>
          <w:lang w:val="es-ES"/>
        </w:rPr>
        <w:t>Eduardo Núñez indica que actualmente la</w:t>
      </w:r>
      <w:r w:rsidRPr="4D9F1450" w:rsidR="189C49CC">
        <w:rPr>
          <w:rFonts w:ascii="Arial" w:hAnsi="Arial" w:eastAsia="Arial" w:cs="Arial"/>
          <w:noProof w:val="0"/>
          <w:sz w:val="22"/>
          <w:szCs w:val="22"/>
          <w:lang w:val="es-ES"/>
        </w:rPr>
        <w:t xml:space="preserve"> </w:t>
      </w:r>
      <w:r w:rsidRPr="4D9F1450" w:rsidR="189C49CC">
        <w:rPr>
          <w:rFonts w:ascii="Arial" w:hAnsi="Arial" w:eastAsia="Arial" w:cs="Arial"/>
          <w:noProof w:val="0"/>
          <w:sz w:val="22"/>
          <w:szCs w:val="22"/>
          <w:lang w:val="es-ES"/>
        </w:rPr>
        <w:t xml:space="preserve">NFL ha identificado una necesidad clave: atraer a una audiencia más joven para asegurar el futuro del fútbol americano. </w:t>
      </w:r>
      <w:r w:rsidRPr="4D9F1450" w:rsidR="25F443A0">
        <w:rPr>
          <w:rFonts w:ascii="Arial" w:hAnsi="Arial" w:eastAsia="Arial" w:cs="Arial"/>
          <w:noProof w:val="0"/>
          <w:sz w:val="22"/>
          <w:szCs w:val="22"/>
          <w:lang w:val="es-ES"/>
        </w:rPr>
        <w:t xml:space="preserve">De acuerdo con un informe del diario </w:t>
      </w:r>
      <w:hyperlink r:id="Rd1e0c7a935754697">
        <w:r w:rsidRPr="4D9F1450" w:rsidR="25F443A0">
          <w:rPr>
            <w:rStyle w:val="Hyperlink"/>
            <w:rFonts w:ascii="Arial" w:hAnsi="Arial" w:eastAsia="Arial" w:cs="Arial"/>
            <w:i w:val="1"/>
            <w:iCs w:val="1"/>
            <w:noProof w:val="0"/>
            <w:sz w:val="22"/>
            <w:szCs w:val="22"/>
            <w:lang w:val="es-ES"/>
          </w:rPr>
          <w:t>The</w:t>
        </w:r>
        <w:r w:rsidRPr="4D9F1450" w:rsidR="25F443A0">
          <w:rPr>
            <w:rStyle w:val="Hyperlink"/>
            <w:rFonts w:ascii="Arial" w:hAnsi="Arial" w:eastAsia="Arial" w:cs="Arial"/>
            <w:i w:val="1"/>
            <w:iCs w:val="1"/>
            <w:noProof w:val="0"/>
            <w:sz w:val="22"/>
            <w:szCs w:val="22"/>
            <w:lang w:val="es-ES"/>
          </w:rPr>
          <w:t xml:space="preserve"> Wall Street </w:t>
        </w:r>
        <w:r w:rsidRPr="4D9F1450" w:rsidR="25F443A0">
          <w:rPr>
            <w:rStyle w:val="Hyperlink"/>
            <w:rFonts w:ascii="Arial" w:hAnsi="Arial" w:eastAsia="Arial" w:cs="Arial"/>
            <w:i w:val="1"/>
            <w:iCs w:val="1"/>
            <w:noProof w:val="0"/>
            <w:sz w:val="22"/>
            <w:szCs w:val="22"/>
            <w:lang w:val="es-ES"/>
          </w:rPr>
          <w:t>Journal</w:t>
        </w:r>
        <w:r w:rsidRPr="4D9F1450" w:rsidR="25F443A0">
          <w:rPr>
            <w:rStyle w:val="Hyperlink"/>
            <w:rFonts w:ascii="Arial" w:hAnsi="Arial" w:eastAsia="Arial" w:cs="Arial"/>
            <w:noProof w:val="0"/>
            <w:sz w:val="22"/>
            <w:szCs w:val="22"/>
            <w:lang w:val="es-ES"/>
          </w:rPr>
          <w:t>,</w:t>
        </w:r>
      </w:hyperlink>
      <w:r w:rsidRPr="4D9F1450" w:rsidR="189C49CC">
        <w:rPr>
          <w:rFonts w:ascii="Arial" w:hAnsi="Arial" w:eastAsia="Arial" w:cs="Arial"/>
          <w:noProof w:val="0"/>
          <w:sz w:val="22"/>
          <w:szCs w:val="22"/>
          <w:lang w:val="es-ES"/>
        </w:rPr>
        <w:t xml:space="preserve"> </w:t>
      </w:r>
      <w:r w:rsidRPr="4D9F1450" w:rsidR="492305E8">
        <w:rPr>
          <w:rFonts w:ascii="Arial" w:hAnsi="Arial" w:eastAsia="Arial" w:cs="Arial"/>
          <w:noProof w:val="0"/>
          <w:sz w:val="22"/>
          <w:szCs w:val="22"/>
          <w:lang w:val="es-ES"/>
        </w:rPr>
        <w:t>el</w:t>
      </w:r>
      <w:r w:rsidRPr="4D9F1450" w:rsidR="189C49CC">
        <w:rPr>
          <w:rFonts w:ascii="Arial" w:hAnsi="Arial" w:eastAsia="Arial" w:cs="Arial"/>
          <w:noProof w:val="0"/>
          <w:sz w:val="22"/>
          <w:szCs w:val="22"/>
          <w:lang w:val="es-ES"/>
        </w:rPr>
        <w:t xml:space="preserve"> promedio de edad</w:t>
      </w:r>
      <w:r w:rsidRPr="4D9F1450" w:rsidR="0B6B5FCB">
        <w:rPr>
          <w:rFonts w:ascii="Arial" w:hAnsi="Arial" w:eastAsia="Arial" w:cs="Arial"/>
          <w:noProof w:val="0"/>
          <w:sz w:val="22"/>
          <w:szCs w:val="22"/>
          <w:lang w:val="es-ES"/>
        </w:rPr>
        <w:t xml:space="preserve"> actual de los</w:t>
      </w:r>
      <w:r w:rsidRPr="4D9F1450" w:rsidR="189C49CC">
        <w:rPr>
          <w:rFonts w:ascii="Arial" w:hAnsi="Arial" w:eastAsia="Arial" w:cs="Arial"/>
          <w:noProof w:val="0"/>
          <w:sz w:val="22"/>
          <w:szCs w:val="22"/>
          <w:lang w:val="es-ES"/>
        </w:rPr>
        <w:t xml:space="preserve"> </w:t>
      </w:r>
      <w:r w:rsidRPr="4D9F1450" w:rsidR="2C73DD7E">
        <w:rPr>
          <w:rFonts w:ascii="Arial" w:hAnsi="Arial" w:eastAsia="Arial" w:cs="Arial"/>
          <w:noProof w:val="0"/>
          <w:sz w:val="22"/>
          <w:szCs w:val="22"/>
          <w:lang w:val="es-ES"/>
        </w:rPr>
        <w:t>fanáticos</w:t>
      </w:r>
      <w:r w:rsidRPr="4D9F1450" w:rsidR="189C49CC">
        <w:rPr>
          <w:rFonts w:ascii="Arial" w:hAnsi="Arial" w:eastAsia="Arial" w:cs="Arial"/>
          <w:noProof w:val="0"/>
          <w:sz w:val="22"/>
          <w:szCs w:val="22"/>
          <w:lang w:val="es-ES"/>
        </w:rPr>
        <w:t xml:space="preserve"> </w:t>
      </w:r>
      <w:r w:rsidRPr="4D9F1450" w:rsidR="674F8662">
        <w:rPr>
          <w:rFonts w:ascii="Arial" w:hAnsi="Arial" w:eastAsia="Arial" w:cs="Arial"/>
          <w:noProof w:val="0"/>
          <w:sz w:val="22"/>
          <w:szCs w:val="22"/>
          <w:lang w:val="es-ES"/>
        </w:rPr>
        <w:t>es de</w:t>
      </w:r>
      <w:r w:rsidRPr="4D9F1450" w:rsidR="189C49CC">
        <w:rPr>
          <w:rFonts w:ascii="Arial" w:hAnsi="Arial" w:eastAsia="Arial" w:cs="Arial"/>
          <w:noProof w:val="0"/>
          <w:sz w:val="22"/>
          <w:szCs w:val="22"/>
          <w:lang w:val="es-ES"/>
        </w:rPr>
        <w:t xml:space="preserve"> 55 años,</w:t>
      </w:r>
      <w:r w:rsidRPr="4D9F1450" w:rsidR="1C2270B9">
        <w:rPr>
          <w:rFonts w:ascii="Arial" w:hAnsi="Arial" w:eastAsia="Arial" w:cs="Arial"/>
          <w:noProof w:val="0"/>
          <w:sz w:val="22"/>
          <w:szCs w:val="22"/>
          <w:lang w:val="es-ES"/>
        </w:rPr>
        <w:t xml:space="preserve"> y por lo tanto</w:t>
      </w:r>
      <w:r w:rsidRPr="4D9F1450" w:rsidR="189C49CC">
        <w:rPr>
          <w:rFonts w:ascii="Arial" w:hAnsi="Arial" w:eastAsia="Arial" w:cs="Arial"/>
          <w:noProof w:val="0"/>
          <w:sz w:val="22"/>
          <w:szCs w:val="22"/>
          <w:lang w:val="es-ES"/>
        </w:rPr>
        <w:t xml:space="preserve"> la liga </w:t>
      </w:r>
      <w:r w:rsidRPr="4D9F1450" w:rsidR="5ECB4B6D">
        <w:rPr>
          <w:rFonts w:ascii="Arial" w:hAnsi="Arial" w:eastAsia="Arial" w:cs="Arial"/>
          <w:noProof w:val="0"/>
          <w:sz w:val="22"/>
          <w:szCs w:val="22"/>
          <w:lang w:val="es-ES"/>
        </w:rPr>
        <w:t>apuesta</w:t>
      </w:r>
      <w:r w:rsidRPr="4D9F1450" w:rsidR="189C49CC">
        <w:rPr>
          <w:rFonts w:ascii="Arial" w:hAnsi="Arial" w:eastAsia="Arial" w:cs="Arial"/>
          <w:noProof w:val="0"/>
          <w:sz w:val="22"/>
          <w:szCs w:val="22"/>
          <w:lang w:val="es-ES"/>
        </w:rPr>
        <w:t xml:space="preserve"> por una estrategia de marketing digital centrada en</w:t>
      </w:r>
      <w:r w:rsidRPr="4D9F1450" w:rsidR="189C49CC">
        <w:rPr>
          <w:rFonts w:ascii="Arial" w:hAnsi="Arial" w:eastAsia="Arial" w:cs="Arial"/>
          <w:i w:val="1"/>
          <w:iCs w:val="1"/>
          <w:noProof w:val="0"/>
          <w:sz w:val="22"/>
          <w:szCs w:val="22"/>
          <w:lang w:val="es-ES"/>
        </w:rPr>
        <w:t xml:space="preserve"> </w:t>
      </w:r>
      <w:r w:rsidRPr="4D9F1450" w:rsidR="189C49CC">
        <w:rPr>
          <w:rFonts w:ascii="Arial" w:hAnsi="Arial" w:eastAsia="Arial" w:cs="Arial"/>
          <w:i w:val="1"/>
          <w:iCs w:val="1"/>
          <w:noProof w:val="0"/>
          <w:sz w:val="22"/>
          <w:szCs w:val="22"/>
          <w:lang w:val="es-ES"/>
        </w:rPr>
        <w:t>influencers</w:t>
      </w:r>
      <w:r w:rsidRPr="4D9F1450" w:rsidR="189C49CC">
        <w:rPr>
          <w:rFonts w:ascii="Arial" w:hAnsi="Arial" w:eastAsia="Arial" w:cs="Arial"/>
          <w:noProof w:val="0"/>
          <w:sz w:val="22"/>
          <w:szCs w:val="22"/>
          <w:lang w:val="es-ES"/>
        </w:rPr>
        <w:t xml:space="preserve"> y creadores de contenido</w:t>
      </w:r>
      <w:r w:rsidRPr="4D9F1450" w:rsidR="01D1F9A7">
        <w:rPr>
          <w:rFonts w:ascii="Arial" w:hAnsi="Arial" w:eastAsia="Arial" w:cs="Arial"/>
          <w:noProof w:val="0"/>
          <w:sz w:val="22"/>
          <w:szCs w:val="22"/>
          <w:lang w:val="es-ES"/>
        </w:rPr>
        <w:t xml:space="preserve"> para atraer a espectadores más jóvenes</w:t>
      </w:r>
      <w:r w:rsidRPr="4D9F1450" w:rsidR="189C49CC">
        <w:rPr>
          <w:rFonts w:ascii="Arial" w:hAnsi="Arial" w:eastAsia="Arial" w:cs="Arial"/>
          <w:noProof w:val="0"/>
          <w:sz w:val="22"/>
          <w:szCs w:val="22"/>
          <w:lang w:val="es-ES"/>
        </w:rPr>
        <w:t xml:space="preserve">. Figuras como </w:t>
      </w:r>
      <w:hyperlink r:id="Rb63de9cd824e4b2c">
        <w:r w:rsidRPr="4D9F1450" w:rsidR="189C49CC">
          <w:rPr>
            <w:rStyle w:val="Hyperlink"/>
            <w:rFonts w:ascii="Arial" w:hAnsi="Arial" w:eastAsia="Arial" w:cs="Arial"/>
            <w:b w:val="1"/>
            <w:bCs w:val="1"/>
            <w:noProof w:val="0"/>
            <w:sz w:val="22"/>
            <w:szCs w:val="22"/>
            <w:lang w:val="es-ES"/>
          </w:rPr>
          <w:t>MrBeast</w:t>
        </w:r>
      </w:hyperlink>
      <w:r w:rsidRPr="4D9F1450" w:rsidR="189C49CC">
        <w:rPr>
          <w:rFonts w:ascii="Arial" w:hAnsi="Arial" w:eastAsia="Arial" w:cs="Arial"/>
          <w:noProof w:val="0"/>
          <w:sz w:val="22"/>
          <w:szCs w:val="22"/>
          <w:lang w:val="es-ES"/>
        </w:rPr>
        <w:t xml:space="preserve"> y </w:t>
      </w:r>
      <w:hyperlink r:id="R22823b39794d4ac6">
        <w:r w:rsidRPr="4D9F1450" w:rsidR="189C49CC">
          <w:rPr>
            <w:rStyle w:val="Hyperlink"/>
            <w:rFonts w:ascii="Arial" w:hAnsi="Arial" w:eastAsia="Arial" w:cs="Arial"/>
            <w:b w:val="1"/>
            <w:bCs w:val="1"/>
            <w:noProof w:val="0"/>
            <w:sz w:val="22"/>
            <w:szCs w:val="22"/>
            <w:lang w:val="es-ES"/>
          </w:rPr>
          <w:t>Deestroying</w:t>
        </w:r>
      </w:hyperlink>
      <w:r w:rsidRPr="4D9F1450" w:rsidR="189C49CC">
        <w:rPr>
          <w:rFonts w:ascii="Arial" w:hAnsi="Arial" w:eastAsia="Arial" w:cs="Arial"/>
          <w:noProof w:val="0"/>
          <w:sz w:val="22"/>
          <w:szCs w:val="22"/>
          <w:lang w:val="es-ES"/>
        </w:rPr>
        <w:t xml:space="preserve">, conocidos por su contenido dinámico y conexión con </w:t>
      </w:r>
      <w:r w:rsidRPr="4D9F1450" w:rsidR="3B12CE87">
        <w:rPr>
          <w:rFonts w:ascii="Arial" w:hAnsi="Arial" w:eastAsia="Arial" w:cs="Arial"/>
          <w:noProof w:val="0"/>
          <w:sz w:val="22"/>
          <w:szCs w:val="22"/>
          <w:lang w:val="es-ES"/>
        </w:rPr>
        <w:t>usuarios que gusten de los deportes</w:t>
      </w:r>
      <w:r w:rsidRPr="4D9F1450" w:rsidR="189C49CC">
        <w:rPr>
          <w:rFonts w:ascii="Arial" w:hAnsi="Arial" w:eastAsia="Arial" w:cs="Arial"/>
          <w:noProof w:val="0"/>
          <w:sz w:val="22"/>
          <w:szCs w:val="22"/>
          <w:lang w:val="es-ES"/>
        </w:rPr>
        <w:t>, han sido integrados en diversas iniciativas de la NFL para ampliar su alcance en plataformas como YouTube y TikTok. Además, proyectos como</w:t>
      </w:r>
      <w:r w:rsidRPr="4D9F1450" w:rsidR="77FABC1F">
        <w:rPr>
          <w:rFonts w:ascii="Arial" w:hAnsi="Arial" w:eastAsia="Arial" w:cs="Arial"/>
          <w:noProof w:val="0"/>
          <w:sz w:val="22"/>
          <w:szCs w:val="22"/>
          <w:lang w:val="es-ES"/>
        </w:rPr>
        <w:t xml:space="preserve"> </w:t>
      </w:r>
      <w:r w:rsidRPr="4D9F1450" w:rsidR="77FABC1F">
        <w:rPr>
          <w:rFonts w:ascii="Arial" w:hAnsi="Arial" w:eastAsia="Arial" w:cs="Arial"/>
          <w:noProof w:val="0"/>
          <w:sz w:val="22"/>
          <w:szCs w:val="22"/>
          <w:lang w:val="es-ES"/>
        </w:rPr>
        <w:t>el hashtag</w:t>
      </w:r>
      <w:r w:rsidRPr="4D9F1450" w:rsidR="189C49CC">
        <w:rPr>
          <w:rFonts w:ascii="Arial" w:hAnsi="Arial" w:eastAsia="Arial" w:cs="Arial"/>
          <w:noProof w:val="0"/>
          <w:sz w:val="22"/>
          <w:szCs w:val="22"/>
          <w:lang w:val="es-ES"/>
        </w:rPr>
        <w:t xml:space="preserve"> </w:t>
      </w:r>
      <w:hyperlink r:id="R9219cad048b541f1">
        <w:r w:rsidRPr="4D9F1450" w:rsidR="189C49CC">
          <w:rPr>
            <w:rStyle w:val="Hyperlink"/>
            <w:rFonts w:ascii="Arial" w:hAnsi="Arial" w:eastAsia="Arial" w:cs="Arial"/>
            <w:b w:val="1"/>
            <w:bCs w:val="1"/>
            <w:noProof w:val="0"/>
            <w:sz w:val="22"/>
            <w:szCs w:val="22"/>
            <w:lang w:val="es-ES"/>
          </w:rPr>
          <w:t>#NFLCreatorRow</w:t>
        </w:r>
      </w:hyperlink>
      <w:r w:rsidRPr="4D9F1450" w:rsidR="189C49CC">
        <w:rPr>
          <w:rFonts w:ascii="Arial" w:hAnsi="Arial" w:eastAsia="Arial" w:cs="Arial"/>
          <w:noProof w:val="0"/>
          <w:sz w:val="22"/>
          <w:szCs w:val="22"/>
          <w:lang w:val="es-ES"/>
        </w:rPr>
        <w:t xml:space="preserve"> han permitido la colaboración entre jugadores profesionales y creadores digitales, logrando una conexión más auténtica con la generación Z.</w:t>
      </w:r>
    </w:p>
    <w:p w:rsidR="189C49CC" w:rsidP="4D9F1450" w:rsidRDefault="189C49CC" w14:paraId="22C4B71F" w14:textId="6413946C">
      <w:pPr>
        <w:pStyle w:val="Normal"/>
        <w:jc w:val="both"/>
        <w:rPr>
          <w:rFonts w:ascii="Arial" w:hAnsi="Arial" w:eastAsia="Arial" w:cs="Arial"/>
          <w:noProof w:val="0"/>
          <w:sz w:val="22"/>
          <w:szCs w:val="22"/>
          <w:lang w:val="es-ES"/>
        </w:rPr>
      </w:pPr>
      <w:r w:rsidRPr="4D9F1450" w:rsidR="189C49CC">
        <w:rPr>
          <w:rFonts w:ascii="Arial" w:hAnsi="Arial" w:eastAsia="Arial" w:cs="Arial"/>
          <w:noProof w:val="0"/>
          <w:sz w:val="22"/>
          <w:szCs w:val="22"/>
          <w:lang w:val="es-ES"/>
        </w:rPr>
        <w:t xml:space="preserve">El </w:t>
      </w:r>
      <w:hyperlink r:id="R737cae2d84ad4552">
        <w:r w:rsidRPr="4D9F1450" w:rsidR="189C49CC">
          <w:rPr>
            <w:rStyle w:val="Hyperlink"/>
            <w:rFonts w:ascii="Arial" w:hAnsi="Arial" w:eastAsia="Arial" w:cs="Arial"/>
            <w:b w:val="1"/>
            <w:bCs w:val="1"/>
            <w:noProof w:val="0"/>
            <w:sz w:val="22"/>
            <w:szCs w:val="22"/>
            <w:lang w:val="es-ES"/>
          </w:rPr>
          <w:t xml:space="preserve">TikTok </w:t>
        </w:r>
        <w:r w:rsidRPr="4D9F1450" w:rsidR="189C49CC">
          <w:rPr>
            <w:rStyle w:val="Hyperlink"/>
            <w:rFonts w:ascii="Arial" w:hAnsi="Arial" w:eastAsia="Arial" w:cs="Arial"/>
            <w:b w:val="1"/>
            <w:bCs w:val="1"/>
            <w:noProof w:val="0"/>
            <w:sz w:val="22"/>
            <w:szCs w:val="22"/>
            <w:lang w:val="es-ES"/>
          </w:rPr>
          <w:t>Tailgate</w:t>
        </w:r>
      </w:hyperlink>
      <w:r w:rsidRPr="4D9F1450" w:rsidR="189C49CC">
        <w:rPr>
          <w:rFonts w:ascii="Arial" w:hAnsi="Arial" w:eastAsia="Arial" w:cs="Arial"/>
          <w:noProof w:val="0"/>
          <w:sz w:val="22"/>
          <w:szCs w:val="22"/>
          <w:lang w:val="es-ES"/>
        </w:rPr>
        <w:t xml:space="preserve">, la fiesta virtual previa al Super </w:t>
      </w:r>
      <w:r w:rsidRPr="4D9F1450" w:rsidR="189C49CC">
        <w:rPr>
          <w:rFonts w:ascii="Arial" w:hAnsi="Arial" w:eastAsia="Arial" w:cs="Arial"/>
          <w:noProof w:val="0"/>
          <w:sz w:val="22"/>
          <w:szCs w:val="22"/>
          <w:lang w:val="es-ES"/>
        </w:rPr>
        <w:t>Bowl</w:t>
      </w:r>
      <w:r w:rsidRPr="4D9F1450" w:rsidR="189C49CC">
        <w:rPr>
          <w:rFonts w:ascii="Arial" w:hAnsi="Arial" w:eastAsia="Arial" w:cs="Arial"/>
          <w:noProof w:val="0"/>
          <w:sz w:val="22"/>
          <w:szCs w:val="22"/>
          <w:lang w:val="es-ES"/>
        </w:rPr>
        <w:t xml:space="preserve">, es otro ejemplo del compromiso de la NFL con esta estrategia. Este evento exclusivo para la comunidad de TikTok ha contado con actuaciones de estrellas como </w:t>
      </w:r>
      <w:r w:rsidRPr="4D9F1450" w:rsidR="189C49CC">
        <w:rPr>
          <w:rFonts w:ascii="Arial" w:hAnsi="Arial" w:eastAsia="Arial" w:cs="Arial"/>
          <w:b w:val="1"/>
          <w:bCs w:val="1"/>
          <w:noProof w:val="0"/>
          <w:sz w:val="22"/>
          <w:szCs w:val="22"/>
          <w:lang w:val="es-ES"/>
        </w:rPr>
        <w:t>Gwen Stefani</w:t>
      </w:r>
      <w:r w:rsidRPr="4D9F1450" w:rsidR="189C49CC">
        <w:rPr>
          <w:rFonts w:ascii="Arial" w:hAnsi="Arial" w:eastAsia="Arial" w:cs="Arial"/>
          <w:noProof w:val="0"/>
          <w:sz w:val="22"/>
          <w:szCs w:val="22"/>
          <w:lang w:val="es-ES"/>
        </w:rPr>
        <w:t xml:space="preserve"> y ha destacado contenido de </w:t>
      </w:r>
      <w:r w:rsidRPr="4D9F1450" w:rsidR="189C49CC">
        <w:rPr>
          <w:rFonts w:ascii="Arial" w:hAnsi="Arial" w:eastAsia="Arial" w:cs="Arial"/>
          <w:i w:val="1"/>
          <w:iCs w:val="1"/>
          <w:noProof w:val="0"/>
          <w:sz w:val="22"/>
          <w:szCs w:val="22"/>
          <w:lang w:val="es-ES"/>
        </w:rPr>
        <w:t>influencers</w:t>
      </w:r>
      <w:r w:rsidRPr="4D9F1450" w:rsidR="189C49CC">
        <w:rPr>
          <w:rFonts w:ascii="Arial" w:hAnsi="Arial" w:eastAsia="Arial" w:cs="Arial"/>
          <w:i w:val="1"/>
          <w:iCs w:val="1"/>
          <w:noProof w:val="0"/>
          <w:sz w:val="22"/>
          <w:szCs w:val="22"/>
          <w:lang w:val="es-ES"/>
        </w:rPr>
        <w:t xml:space="preserve"> </w:t>
      </w:r>
      <w:r w:rsidRPr="4D9F1450" w:rsidR="189C49CC">
        <w:rPr>
          <w:rFonts w:ascii="Arial" w:hAnsi="Arial" w:eastAsia="Arial" w:cs="Arial"/>
          <w:noProof w:val="0"/>
          <w:sz w:val="22"/>
          <w:szCs w:val="22"/>
          <w:lang w:val="es-ES"/>
        </w:rPr>
        <w:t xml:space="preserve">populares como </w:t>
      </w:r>
      <w:hyperlink r:id="Rc66160c1ada84678">
        <w:r w:rsidRPr="4D9F1450" w:rsidR="189C49CC">
          <w:rPr>
            <w:rStyle w:val="Hyperlink"/>
            <w:rFonts w:ascii="Arial" w:hAnsi="Arial" w:eastAsia="Arial" w:cs="Arial"/>
            <w:b w:val="1"/>
            <w:bCs w:val="1"/>
            <w:noProof w:val="0"/>
            <w:sz w:val="22"/>
            <w:szCs w:val="22"/>
            <w:lang w:val="es-ES"/>
          </w:rPr>
          <w:t>Keith Lee</w:t>
        </w:r>
      </w:hyperlink>
      <w:r w:rsidRPr="4D9F1450" w:rsidR="189C49CC">
        <w:rPr>
          <w:rFonts w:ascii="Arial" w:hAnsi="Arial" w:eastAsia="Arial" w:cs="Arial"/>
          <w:b w:val="1"/>
          <w:bCs w:val="1"/>
          <w:noProof w:val="0"/>
          <w:sz w:val="22"/>
          <w:szCs w:val="22"/>
          <w:lang w:val="es-ES"/>
        </w:rPr>
        <w:t xml:space="preserve">, </w:t>
      </w:r>
      <w:hyperlink r:id="Reb4a6ad82dbd48a4">
        <w:r w:rsidRPr="4D9F1450" w:rsidR="189C49CC">
          <w:rPr>
            <w:rStyle w:val="Hyperlink"/>
            <w:rFonts w:ascii="Arial" w:hAnsi="Arial" w:eastAsia="Arial" w:cs="Arial"/>
            <w:b w:val="1"/>
            <w:bCs w:val="1"/>
            <w:noProof w:val="0"/>
            <w:sz w:val="22"/>
            <w:szCs w:val="22"/>
            <w:lang w:val="es-ES"/>
          </w:rPr>
          <w:t>Ju &amp; Chan</w:t>
        </w:r>
      </w:hyperlink>
      <w:r w:rsidRPr="4D9F1450" w:rsidR="189C49CC">
        <w:rPr>
          <w:rFonts w:ascii="Arial" w:hAnsi="Arial" w:eastAsia="Arial" w:cs="Arial"/>
          <w:b w:val="1"/>
          <w:bCs w:val="1"/>
          <w:noProof w:val="0"/>
          <w:sz w:val="22"/>
          <w:szCs w:val="22"/>
          <w:lang w:val="es-ES"/>
        </w:rPr>
        <w:t xml:space="preserve"> </w:t>
      </w:r>
      <w:r w:rsidRPr="4D9F1450" w:rsidR="189C49CC">
        <w:rPr>
          <w:rFonts w:ascii="Arial" w:hAnsi="Arial" w:eastAsia="Arial" w:cs="Arial"/>
          <w:b w:val="0"/>
          <w:bCs w:val="0"/>
          <w:noProof w:val="0"/>
          <w:sz w:val="22"/>
          <w:szCs w:val="22"/>
          <w:lang w:val="es-ES"/>
        </w:rPr>
        <w:t>y</w:t>
      </w:r>
      <w:r w:rsidRPr="4D9F1450" w:rsidR="189C49CC">
        <w:rPr>
          <w:rFonts w:ascii="Arial" w:hAnsi="Arial" w:eastAsia="Arial" w:cs="Arial"/>
          <w:b w:val="1"/>
          <w:bCs w:val="1"/>
          <w:noProof w:val="0"/>
          <w:sz w:val="22"/>
          <w:szCs w:val="22"/>
          <w:lang w:val="es-ES"/>
        </w:rPr>
        <w:t xml:space="preserve"> </w:t>
      </w:r>
      <w:hyperlink r:id="Rd8dd667453df4b81">
        <w:r w:rsidRPr="4D9F1450" w:rsidR="189C49CC">
          <w:rPr>
            <w:rStyle w:val="Hyperlink"/>
            <w:rFonts w:ascii="Arial" w:hAnsi="Arial" w:eastAsia="Arial" w:cs="Arial"/>
            <w:b w:val="1"/>
            <w:bCs w:val="1"/>
            <w:noProof w:val="0"/>
            <w:sz w:val="22"/>
            <w:szCs w:val="22"/>
            <w:lang w:val="es-ES"/>
          </w:rPr>
          <w:t>Kristy Sarah</w:t>
        </w:r>
      </w:hyperlink>
      <w:r w:rsidRPr="4D9F1450" w:rsidR="189C49CC">
        <w:rPr>
          <w:rFonts w:ascii="Arial" w:hAnsi="Arial" w:eastAsia="Arial" w:cs="Arial"/>
          <w:noProof w:val="0"/>
          <w:sz w:val="22"/>
          <w:szCs w:val="22"/>
          <w:lang w:val="es-ES"/>
        </w:rPr>
        <w:t xml:space="preserve">. De esta manera, la liga genera expectativa antes del partido, </w:t>
      </w:r>
      <w:r w:rsidRPr="4D9F1450" w:rsidR="03787016">
        <w:rPr>
          <w:rFonts w:ascii="Arial" w:hAnsi="Arial" w:eastAsia="Arial" w:cs="Arial"/>
          <w:noProof w:val="0"/>
          <w:sz w:val="22"/>
          <w:szCs w:val="22"/>
          <w:lang w:val="es-ES"/>
        </w:rPr>
        <w:t>y</w:t>
      </w:r>
      <w:r w:rsidRPr="4D9F1450" w:rsidR="189C49CC">
        <w:rPr>
          <w:rFonts w:ascii="Arial" w:hAnsi="Arial" w:eastAsia="Arial" w:cs="Arial"/>
          <w:noProof w:val="0"/>
          <w:sz w:val="22"/>
          <w:szCs w:val="22"/>
          <w:lang w:val="es-ES"/>
        </w:rPr>
        <w:t xml:space="preserve"> </w:t>
      </w:r>
      <w:r w:rsidRPr="4D9F1450" w:rsidR="189C49CC">
        <w:rPr>
          <w:rFonts w:ascii="Arial" w:hAnsi="Arial" w:eastAsia="Arial" w:cs="Arial"/>
          <w:noProof w:val="0"/>
          <w:sz w:val="22"/>
          <w:szCs w:val="22"/>
          <w:lang w:val="es-ES"/>
        </w:rPr>
        <w:t xml:space="preserve">también fomenta la interacción en redes sociales, haciendo que los fanáticos más jóvenes se sientan parte del evento. Al integrar </w:t>
      </w:r>
      <w:r w:rsidRPr="4D9F1450" w:rsidR="189C49CC">
        <w:rPr>
          <w:rFonts w:ascii="Arial" w:hAnsi="Arial" w:eastAsia="Arial" w:cs="Arial"/>
          <w:noProof w:val="0"/>
          <w:sz w:val="22"/>
          <w:szCs w:val="22"/>
          <w:lang w:val="es-ES"/>
        </w:rPr>
        <w:t>influencers</w:t>
      </w:r>
      <w:r w:rsidRPr="4D9F1450" w:rsidR="189C49CC">
        <w:rPr>
          <w:rFonts w:ascii="Arial" w:hAnsi="Arial" w:eastAsia="Arial" w:cs="Arial"/>
          <w:noProof w:val="0"/>
          <w:sz w:val="22"/>
          <w:szCs w:val="22"/>
          <w:lang w:val="es-ES"/>
        </w:rPr>
        <w:t xml:space="preserve"> en estas iniciativas, la NFL busca renovar su imagen y atraer a una audiencia más digital</w:t>
      </w:r>
      <w:r w:rsidRPr="4D9F1450" w:rsidR="13604A38">
        <w:rPr>
          <w:rFonts w:ascii="Arial" w:hAnsi="Arial" w:eastAsia="Arial" w:cs="Arial"/>
          <w:noProof w:val="0"/>
          <w:sz w:val="22"/>
          <w:szCs w:val="22"/>
          <w:lang w:val="es-ES"/>
        </w:rPr>
        <w:t xml:space="preserve">, comenta el experto en </w:t>
      </w:r>
      <w:r w:rsidRPr="4D9F1450" w:rsidR="13604A38">
        <w:rPr>
          <w:rFonts w:ascii="Arial" w:hAnsi="Arial" w:eastAsia="Arial" w:cs="Arial"/>
          <w:i w:val="1"/>
          <w:iCs w:val="1"/>
          <w:noProof w:val="0"/>
          <w:sz w:val="22"/>
          <w:szCs w:val="22"/>
          <w:lang w:val="es-ES"/>
        </w:rPr>
        <w:t>influencer</w:t>
      </w:r>
      <w:r w:rsidRPr="4D9F1450" w:rsidR="13604A38">
        <w:rPr>
          <w:rFonts w:ascii="Arial" w:hAnsi="Arial" w:eastAsia="Arial" w:cs="Arial"/>
          <w:i w:val="1"/>
          <w:iCs w:val="1"/>
          <w:noProof w:val="0"/>
          <w:sz w:val="22"/>
          <w:szCs w:val="22"/>
          <w:lang w:val="es-ES"/>
        </w:rPr>
        <w:t xml:space="preserve"> marketing</w:t>
      </w:r>
      <w:r w:rsidRPr="4D9F1450" w:rsidR="13604A38">
        <w:rPr>
          <w:rFonts w:ascii="Arial" w:hAnsi="Arial" w:eastAsia="Arial" w:cs="Arial"/>
          <w:noProof w:val="0"/>
          <w:sz w:val="22"/>
          <w:szCs w:val="22"/>
          <w:lang w:val="es-ES"/>
        </w:rPr>
        <w:t xml:space="preserve"> en </w:t>
      </w:r>
      <w:r w:rsidRPr="4D9F1450" w:rsidR="13604A38">
        <w:rPr>
          <w:rFonts w:ascii="Arial" w:hAnsi="Arial" w:eastAsia="Arial" w:cs="Arial"/>
          <w:b w:val="1"/>
          <w:bCs w:val="1"/>
          <w:i w:val="1"/>
          <w:iCs w:val="1"/>
          <w:noProof w:val="0"/>
          <w:sz w:val="22"/>
          <w:szCs w:val="22"/>
          <w:lang w:val="es-ES"/>
        </w:rPr>
        <w:t>another</w:t>
      </w:r>
      <w:r w:rsidRPr="4D9F1450" w:rsidR="13604A38">
        <w:rPr>
          <w:rFonts w:ascii="Arial" w:hAnsi="Arial" w:eastAsia="Arial" w:cs="Arial"/>
          <w:b w:val="1"/>
          <w:bCs w:val="1"/>
          <w:i w:val="1"/>
          <w:iCs w:val="1"/>
          <w:noProof w:val="0"/>
          <w:sz w:val="22"/>
          <w:szCs w:val="22"/>
          <w:lang w:val="es-ES"/>
        </w:rPr>
        <w:t>.</w:t>
      </w:r>
    </w:p>
    <w:p xmlns:wp14="http://schemas.microsoft.com/office/word/2010/wordml" w:rsidP="4D9F1450" wp14:paraId="4F605C0A" wp14:textId="287C8D20">
      <w:pPr>
        <w:pStyle w:val="Normal"/>
        <w:jc w:val="both"/>
        <w:rPr>
          <w:rFonts w:ascii="Arial" w:hAnsi="Arial" w:eastAsia="Arial" w:cs="Arial"/>
          <w:noProof w:val="0"/>
          <w:sz w:val="22"/>
          <w:szCs w:val="22"/>
          <w:lang w:val="es-ES"/>
        </w:rPr>
      </w:pPr>
      <w:r w:rsidRPr="4D9F1450" w:rsidR="212DD0C9">
        <w:rPr>
          <w:rFonts w:ascii="Arial" w:hAnsi="Arial" w:eastAsia="Arial" w:cs="Arial"/>
          <w:noProof w:val="0"/>
          <w:sz w:val="22"/>
          <w:szCs w:val="22"/>
          <w:lang w:val="es-ES"/>
        </w:rPr>
        <w:t xml:space="preserve">El </w:t>
      </w:r>
      <w:r w:rsidRPr="4D9F1450" w:rsidR="212DD0C9">
        <w:rPr>
          <w:rFonts w:ascii="Arial" w:hAnsi="Arial" w:eastAsia="Arial" w:cs="Arial"/>
          <w:i w:val="1"/>
          <w:iCs w:val="1"/>
          <w:noProof w:val="0"/>
          <w:sz w:val="22"/>
          <w:szCs w:val="22"/>
          <w:lang w:val="es-ES"/>
        </w:rPr>
        <w:t>halftime</w:t>
      </w:r>
      <w:r w:rsidRPr="4D9F1450" w:rsidR="212DD0C9">
        <w:rPr>
          <w:rFonts w:ascii="Arial" w:hAnsi="Arial" w:eastAsia="Arial" w:cs="Arial"/>
          <w:i w:val="1"/>
          <w:iCs w:val="1"/>
          <w:noProof w:val="0"/>
          <w:sz w:val="22"/>
          <w:szCs w:val="22"/>
          <w:lang w:val="es-ES"/>
        </w:rPr>
        <w:t xml:space="preserve"> </w:t>
      </w:r>
      <w:r w:rsidRPr="4D9F1450" w:rsidR="212DD0C9">
        <w:rPr>
          <w:rFonts w:ascii="Arial" w:hAnsi="Arial" w:eastAsia="Arial" w:cs="Arial"/>
          <w:i w:val="1"/>
          <w:iCs w:val="1"/>
          <w:noProof w:val="0"/>
          <w:sz w:val="22"/>
          <w:szCs w:val="22"/>
          <w:lang w:val="es-ES"/>
        </w:rPr>
        <w:t>show</w:t>
      </w:r>
      <w:r w:rsidRPr="4D9F1450" w:rsidR="212DD0C9">
        <w:rPr>
          <w:rFonts w:ascii="Arial" w:hAnsi="Arial" w:eastAsia="Arial" w:cs="Arial"/>
          <w:i w:val="1"/>
          <w:iCs w:val="1"/>
          <w:noProof w:val="0"/>
          <w:sz w:val="22"/>
          <w:szCs w:val="22"/>
          <w:lang w:val="es-ES"/>
        </w:rPr>
        <w:t xml:space="preserve"> </w:t>
      </w:r>
      <w:r w:rsidRPr="4D9F1450" w:rsidR="212DD0C9">
        <w:rPr>
          <w:rFonts w:ascii="Arial" w:hAnsi="Arial" w:eastAsia="Arial" w:cs="Arial"/>
          <w:noProof w:val="0"/>
          <w:sz w:val="22"/>
          <w:szCs w:val="22"/>
          <w:lang w:val="es-ES"/>
        </w:rPr>
        <w:t xml:space="preserve">es otro pilar fundamental del Super </w:t>
      </w:r>
      <w:r w:rsidRPr="4D9F1450" w:rsidR="2400247C">
        <w:rPr>
          <w:rFonts w:ascii="Arial" w:hAnsi="Arial" w:eastAsia="Arial" w:cs="Arial"/>
          <w:noProof w:val="0"/>
          <w:sz w:val="22"/>
          <w:szCs w:val="22"/>
          <w:lang w:val="es-ES"/>
        </w:rPr>
        <w:t>Tazón</w:t>
      </w:r>
      <w:r w:rsidRPr="4D9F1450" w:rsidR="212DD0C9">
        <w:rPr>
          <w:rFonts w:ascii="Arial" w:hAnsi="Arial" w:eastAsia="Arial" w:cs="Arial"/>
          <w:noProof w:val="0"/>
          <w:sz w:val="22"/>
          <w:szCs w:val="22"/>
          <w:lang w:val="es-ES"/>
        </w:rPr>
        <w:t xml:space="preserve">. En esta edición, el artista principal será </w:t>
      </w:r>
      <w:hyperlink r:id="Rc16dc2d89b854c5e">
        <w:r w:rsidRPr="4D9F1450" w:rsidR="212DD0C9">
          <w:rPr>
            <w:rStyle w:val="Hyperlink"/>
            <w:rFonts w:ascii="Arial" w:hAnsi="Arial" w:eastAsia="Arial" w:cs="Arial"/>
            <w:noProof w:val="0"/>
            <w:sz w:val="22"/>
            <w:szCs w:val="22"/>
            <w:lang w:val="es-ES"/>
          </w:rPr>
          <w:t>Kendrick Lamar</w:t>
        </w:r>
        <w:r w:rsidRPr="4D9F1450" w:rsidR="212DD0C9">
          <w:rPr>
            <w:rStyle w:val="Hyperlink"/>
            <w:rFonts w:ascii="Arial" w:hAnsi="Arial" w:eastAsia="Arial" w:cs="Arial"/>
            <w:noProof w:val="0"/>
            <w:sz w:val="22"/>
            <w:szCs w:val="22"/>
            <w:lang w:val="es-ES"/>
          </w:rPr>
          <w:t>,</w:t>
        </w:r>
      </w:hyperlink>
      <w:r w:rsidRPr="4D9F1450" w:rsidR="212DD0C9">
        <w:rPr>
          <w:rFonts w:ascii="Arial" w:hAnsi="Arial" w:eastAsia="Arial" w:cs="Arial"/>
          <w:noProof w:val="0"/>
          <w:sz w:val="22"/>
          <w:szCs w:val="22"/>
          <w:lang w:val="es-ES"/>
        </w:rPr>
        <w:t xml:space="preserve"> una de las figuras más influyentes de la música actual. Lo curioso es que, pese a ser una de las presentaciones más vistas del mundo, los artistas no reciben un pago directo por su actuación.</w:t>
      </w:r>
    </w:p>
    <w:p xmlns:wp14="http://schemas.microsoft.com/office/word/2010/wordml" w:rsidP="4D9F1450" wp14:paraId="4703868D" wp14:textId="127FBC4E">
      <w:pPr>
        <w:pStyle w:val="Normal"/>
        <w:jc w:val="both"/>
        <w:rPr>
          <w:rFonts w:ascii="Arial" w:hAnsi="Arial" w:eastAsia="Arial" w:cs="Arial"/>
          <w:i w:val="1"/>
          <w:iCs w:val="1"/>
          <w:noProof w:val="0"/>
          <w:sz w:val="22"/>
          <w:szCs w:val="22"/>
          <w:lang w:val="es-ES"/>
        </w:rPr>
      </w:pPr>
      <w:r w:rsidRPr="4D9F1450" w:rsidR="212DD0C9">
        <w:rPr>
          <w:rFonts w:ascii="Arial" w:hAnsi="Arial" w:eastAsia="Arial" w:cs="Arial"/>
          <w:i w:val="1"/>
          <w:iCs w:val="1"/>
          <w:noProof w:val="0"/>
          <w:sz w:val="22"/>
          <w:szCs w:val="22"/>
          <w:lang w:val="es-ES"/>
        </w:rPr>
        <w:t xml:space="preserve">“El Super </w:t>
      </w:r>
      <w:r w:rsidRPr="4D9F1450" w:rsidR="212DD0C9">
        <w:rPr>
          <w:rFonts w:ascii="Arial" w:hAnsi="Arial" w:eastAsia="Arial" w:cs="Arial"/>
          <w:i w:val="1"/>
          <w:iCs w:val="1"/>
          <w:noProof w:val="0"/>
          <w:sz w:val="22"/>
          <w:szCs w:val="22"/>
          <w:lang w:val="es-ES"/>
        </w:rPr>
        <w:t>Bowl</w:t>
      </w:r>
      <w:r w:rsidRPr="4D9F1450" w:rsidR="212DD0C9">
        <w:rPr>
          <w:rFonts w:ascii="Arial" w:hAnsi="Arial" w:eastAsia="Arial" w:cs="Arial"/>
          <w:i w:val="1"/>
          <w:iCs w:val="1"/>
          <w:noProof w:val="0"/>
          <w:sz w:val="22"/>
          <w:szCs w:val="22"/>
          <w:lang w:val="es-ES"/>
        </w:rPr>
        <w:t xml:space="preserve"> es una plataforma que impulsa exponencialmente la carrera de cualquier artista”</w:t>
      </w:r>
      <w:r w:rsidRPr="4D9F1450" w:rsidR="212DD0C9">
        <w:rPr>
          <w:rFonts w:ascii="Arial" w:hAnsi="Arial" w:eastAsia="Arial" w:cs="Arial"/>
          <w:noProof w:val="0"/>
          <w:sz w:val="22"/>
          <w:szCs w:val="22"/>
          <w:lang w:val="es-ES"/>
        </w:rPr>
        <w:t xml:space="preserve">, explica </w:t>
      </w:r>
      <w:r w:rsidRPr="4D9F1450" w:rsidR="672E873D">
        <w:rPr>
          <w:rFonts w:ascii="Arial" w:hAnsi="Arial" w:eastAsia="Arial" w:cs="Arial"/>
          <w:noProof w:val="0"/>
          <w:sz w:val="22"/>
          <w:szCs w:val="22"/>
          <w:lang w:val="es-ES"/>
        </w:rPr>
        <w:t>Eduardo Núñez</w:t>
      </w:r>
      <w:r w:rsidRPr="4D9F1450" w:rsidR="212DD0C9">
        <w:rPr>
          <w:rFonts w:ascii="Arial" w:hAnsi="Arial" w:eastAsia="Arial" w:cs="Arial"/>
          <w:noProof w:val="0"/>
          <w:sz w:val="22"/>
          <w:szCs w:val="22"/>
          <w:lang w:val="es-ES"/>
        </w:rPr>
        <w:t>.</w:t>
      </w:r>
      <w:r w:rsidRPr="4D9F1450" w:rsidR="212DD0C9">
        <w:rPr>
          <w:rFonts w:ascii="Arial" w:hAnsi="Arial" w:eastAsia="Arial" w:cs="Arial"/>
          <w:noProof w:val="0"/>
          <w:sz w:val="22"/>
          <w:szCs w:val="22"/>
          <w:lang w:val="es-ES"/>
        </w:rPr>
        <w:t xml:space="preserve"> </w:t>
      </w:r>
      <w:r w:rsidRPr="4D9F1450" w:rsidR="212DD0C9">
        <w:rPr>
          <w:rFonts w:ascii="Arial" w:hAnsi="Arial" w:eastAsia="Arial" w:cs="Arial"/>
          <w:i w:val="1"/>
          <w:iCs w:val="1"/>
          <w:noProof w:val="0"/>
          <w:sz w:val="22"/>
          <w:szCs w:val="22"/>
          <w:lang w:val="es-ES"/>
        </w:rPr>
        <w:t xml:space="preserve">“Aunque no se les pague por actuar, los beneficios en términos de visibilidad y posicionamiento son incalculables. Usher, quien se presentó en 2024, vio un incremento del </w:t>
      </w:r>
      <w:hyperlink r:id="R0709e4dfc14e4bab">
        <w:r w:rsidRPr="4D9F1450" w:rsidR="212DD0C9">
          <w:rPr>
            <w:rStyle w:val="Hyperlink"/>
            <w:rFonts w:ascii="Arial" w:hAnsi="Arial" w:eastAsia="Arial" w:cs="Arial"/>
            <w:i w:val="1"/>
            <w:iCs w:val="1"/>
            <w:noProof w:val="0"/>
            <w:sz w:val="22"/>
            <w:szCs w:val="22"/>
            <w:lang w:val="es-ES"/>
          </w:rPr>
          <w:t>550% en reproducciones en Spotify</w:t>
        </w:r>
        <w:r w:rsidRPr="4D9F1450" w:rsidR="44EA23D7">
          <w:rPr>
            <w:rStyle w:val="Hyperlink"/>
            <w:rFonts w:ascii="Arial" w:hAnsi="Arial" w:eastAsia="Arial" w:cs="Arial"/>
            <w:i w:val="1"/>
            <w:iCs w:val="1"/>
            <w:noProof w:val="0"/>
            <w:sz w:val="22"/>
            <w:szCs w:val="22"/>
            <w:lang w:val="es-ES"/>
          </w:rPr>
          <w:t>”</w:t>
        </w:r>
      </w:hyperlink>
      <w:r w:rsidRPr="4D9F1450" w:rsidR="212DD0C9">
        <w:rPr>
          <w:rFonts w:ascii="Arial" w:hAnsi="Arial" w:eastAsia="Arial" w:cs="Arial"/>
          <w:i w:val="1"/>
          <w:iCs w:val="1"/>
          <w:noProof w:val="0"/>
          <w:sz w:val="22"/>
          <w:szCs w:val="22"/>
          <w:lang w:val="es-ES"/>
        </w:rPr>
        <w:t>.</w:t>
      </w:r>
    </w:p>
    <w:p xmlns:wp14="http://schemas.microsoft.com/office/word/2010/wordml" w:rsidP="4D9F1450" wp14:paraId="2888B545" wp14:textId="5EEF122D">
      <w:pPr>
        <w:pStyle w:val="Normal"/>
        <w:jc w:val="both"/>
        <w:rPr>
          <w:rFonts w:ascii="Arial" w:hAnsi="Arial" w:eastAsia="Arial" w:cs="Arial"/>
          <w:noProof w:val="0"/>
          <w:sz w:val="22"/>
          <w:szCs w:val="22"/>
          <w:lang w:val="es-ES"/>
        </w:rPr>
      </w:pPr>
      <w:r w:rsidRPr="4D9F1450" w:rsidR="212DD0C9">
        <w:rPr>
          <w:rFonts w:ascii="Arial" w:hAnsi="Arial" w:eastAsia="Arial" w:cs="Arial"/>
          <w:noProof w:val="0"/>
          <w:sz w:val="22"/>
          <w:szCs w:val="22"/>
          <w:lang w:val="es-ES"/>
        </w:rPr>
        <w:t>A pesar de que los artistas no reciben un cheque por su presentación, la NFL cubre todos los costos de producción, que pueden alcanzar cifras astronómicas.</w:t>
      </w:r>
      <w:r w:rsidRPr="4D9F1450" w:rsidR="212DD0C9">
        <w:rPr>
          <w:rFonts w:ascii="Arial" w:hAnsi="Arial" w:eastAsia="Arial" w:cs="Arial"/>
          <w:noProof w:val="0"/>
          <w:sz w:val="22"/>
          <w:szCs w:val="22"/>
          <w:lang w:val="es-ES"/>
        </w:rPr>
        <w:t xml:space="preserve"> En 2020, el espectáculo de Shakira y Jennifer </w:t>
      </w:r>
      <w:r w:rsidRPr="4D9F1450" w:rsidR="212DD0C9">
        <w:rPr>
          <w:rFonts w:ascii="Arial" w:hAnsi="Arial" w:eastAsia="Arial" w:cs="Arial"/>
          <w:noProof w:val="0"/>
          <w:sz w:val="22"/>
          <w:szCs w:val="22"/>
          <w:lang w:val="es-ES"/>
        </w:rPr>
        <w:t>Lopez</w:t>
      </w:r>
      <w:r w:rsidRPr="4D9F1450" w:rsidR="212DD0C9">
        <w:rPr>
          <w:rFonts w:ascii="Arial" w:hAnsi="Arial" w:eastAsia="Arial" w:cs="Arial"/>
          <w:noProof w:val="0"/>
          <w:sz w:val="22"/>
          <w:szCs w:val="22"/>
          <w:lang w:val="es-ES"/>
        </w:rPr>
        <w:t xml:space="preserve"> tuvo un costo aproximado de </w:t>
      </w:r>
      <w:hyperlink r:id="R247cc2dc6c9b4c7b">
        <w:r w:rsidRPr="4D9F1450" w:rsidR="212DD0C9">
          <w:rPr>
            <w:rStyle w:val="Hyperlink"/>
            <w:rFonts w:ascii="Arial" w:hAnsi="Arial" w:eastAsia="Arial" w:cs="Arial"/>
            <w:noProof w:val="0"/>
            <w:sz w:val="22"/>
            <w:szCs w:val="22"/>
            <w:lang w:val="es-ES"/>
          </w:rPr>
          <w:t>13 millones de dólares</w:t>
        </w:r>
      </w:hyperlink>
      <w:r w:rsidRPr="4D9F1450" w:rsidR="212DD0C9">
        <w:rPr>
          <w:rFonts w:ascii="Arial" w:hAnsi="Arial" w:eastAsia="Arial" w:cs="Arial"/>
          <w:noProof w:val="0"/>
          <w:sz w:val="22"/>
          <w:szCs w:val="22"/>
          <w:lang w:val="es-ES"/>
        </w:rPr>
        <w:t xml:space="preserve">, incluyendo una escenografía modular y un equipo de más de 3,000 personas. Algunos artistas incluso han decidido invertir su propio dinero en la producción, como </w:t>
      </w:r>
      <w:r w:rsidRPr="4D9F1450" w:rsidR="212DD0C9">
        <w:rPr>
          <w:rFonts w:ascii="Arial" w:hAnsi="Arial" w:eastAsia="Arial" w:cs="Arial"/>
          <w:noProof w:val="0"/>
          <w:sz w:val="22"/>
          <w:szCs w:val="22"/>
          <w:lang w:val="es-ES"/>
        </w:rPr>
        <w:t>The</w:t>
      </w:r>
      <w:r w:rsidRPr="4D9F1450" w:rsidR="212DD0C9">
        <w:rPr>
          <w:rFonts w:ascii="Arial" w:hAnsi="Arial" w:eastAsia="Arial" w:cs="Arial"/>
          <w:noProof w:val="0"/>
          <w:sz w:val="22"/>
          <w:szCs w:val="22"/>
          <w:lang w:val="es-ES"/>
        </w:rPr>
        <w:t xml:space="preserve"> Weeknd en 2021 y Dr. Dre en 2022, quienes destinaron 7 millones de dólares cada uno para llevar su </w:t>
      </w:r>
      <w:r w:rsidRPr="4D9F1450" w:rsidR="21C35C84">
        <w:rPr>
          <w:rFonts w:ascii="Arial" w:hAnsi="Arial" w:eastAsia="Arial" w:cs="Arial"/>
          <w:noProof w:val="0"/>
          <w:sz w:val="22"/>
          <w:szCs w:val="22"/>
          <w:lang w:val="es-ES"/>
        </w:rPr>
        <w:t>espectáculo</w:t>
      </w:r>
      <w:r w:rsidRPr="4D9F1450" w:rsidR="212DD0C9">
        <w:rPr>
          <w:rFonts w:ascii="Arial" w:hAnsi="Arial" w:eastAsia="Arial" w:cs="Arial"/>
          <w:noProof w:val="0"/>
          <w:sz w:val="22"/>
          <w:szCs w:val="22"/>
          <w:lang w:val="es-ES"/>
        </w:rPr>
        <w:t xml:space="preserve"> al siguiente nivel.</w:t>
      </w:r>
    </w:p>
    <w:p xmlns:wp14="http://schemas.microsoft.com/office/word/2010/wordml" w:rsidP="4D9F1450" wp14:paraId="5385DCC4" wp14:textId="7A934298">
      <w:pPr>
        <w:pStyle w:val="Normal"/>
        <w:jc w:val="both"/>
        <w:rPr>
          <w:rFonts w:ascii="Arial" w:hAnsi="Arial" w:eastAsia="Arial" w:cs="Arial"/>
          <w:noProof w:val="0"/>
          <w:sz w:val="22"/>
          <w:szCs w:val="22"/>
          <w:lang w:val="es-ES"/>
        </w:rPr>
      </w:pPr>
      <w:r w:rsidRPr="4D9F1450" w:rsidR="212DD0C9">
        <w:rPr>
          <w:rFonts w:ascii="Arial" w:hAnsi="Arial" w:eastAsia="Arial" w:cs="Arial"/>
          <w:noProof w:val="0"/>
          <w:sz w:val="22"/>
          <w:szCs w:val="22"/>
          <w:lang w:val="es-ES"/>
        </w:rPr>
        <w:t xml:space="preserve">Este año, se espera una mayor integración de inteligencia artificial y realidad aumentada en las estrategias publicitarias del evento, así como el auge de activaciones presenciales diseñadas para fusionar lo digital con lo físico. </w:t>
      </w:r>
      <w:r w:rsidRPr="4D9F1450" w:rsidR="212DD0C9">
        <w:rPr>
          <w:rFonts w:ascii="Arial" w:hAnsi="Arial" w:eastAsia="Arial" w:cs="Arial"/>
          <w:i w:val="1"/>
          <w:iCs w:val="1"/>
          <w:noProof w:val="0"/>
          <w:sz w:val="22"/>
          <w:szCs w:val="22"/>
          <w:lang w:val="es-ES"/>
        </w:rPr>
        <w:t xml:space="preserve">“El Super </w:t>
      </w:r>
      <w:r w:rsidRPr="4D9F1450" w:rsidR="212DD0C9">
        <w:rPr>
          <w:rFonts w:ascii="Arial" w:hAnsi="Arial" w:eastAsia="Arial" w:cs="Arial"/>
          <w:i w:val="1"/>
          <w:iCs w:val="1"/>
          <w:noProof w:val="0"/>
          <w:sz w:val="22"/>
          <w:szCs w:val="22"/>
          <w:lang w:val="es-ES"/>
        </w:rPr>
        <w:t>Bowl</w:t>
      </w:r>
      <w:r w:rsidRPr="4D9F1450" w:rsidR="212DD0C9">
        <w:rPr>
          <w:rFonts w:ascii="Arial" w:hAnsi="Arial" w:eastAsia="Arial" w:cs="Arial"/>
          <w:i w:val="1"/>
          <w:iCs w:val="1"/>
          <w:noProof w:val="0"/>
          <w:sz w:val="22"/>
          <w:szCs w:val="22"/>
          <w:lang w:val="es-ES"/>
        </w:rPr>
        <w:t xml:space="preserve"> ya no es solo un evento deportivo, sino un ecosistema de entretenimiento que abarca todas las verticales del marketing”</w:t>
      </w:r>
      <w:r w:rsidRPr="4D9F1450" w:rsidR="212DD0C9">
        <w:rPr>
          <w:rFonts w:ascii="Arial" w:hAnsi="Arial" w:eastAsia="Arial" w:cs="Arial"/>
          <w:noProof w:val="0"/>
          <w:sz w:val="22"/>
          <w:szCs w:val="22"/>
          <w:lang w:val="es-ES"/>
        </w:rPr>
        <w:t xml:space="preserve">, concluye </w:t>
      </w:r>
      <w:r w:rsidRPr="4D9F1450" w:rsidR="20C33B21">
        <w:rPr>
          <w:rFonts w:ascii="Arial" w:hAnsi="Arial" w:eastAsia="Arial" w:cs="Arial"/>
          <w:noProof w:val="0"/>
          <w:sz w:val="22"/>
          <w:szCs w:val="22"/>
          <w:lang w:val="es-ES"/>
        </w:rPr>
        <w:t>Núñez</w:t>
      </w:r>
      <w:r w:rsidRPr="4D9F1450" w:rsidR="3DC2282E">
        <w:rPr>
          <w:rFonts w:ascii="Arial" w:hAnsi="Arial" w:eastAsia="Arial" w:cs="Arial"/>
          <w:noProof w:val="0"/>
          <w:sz w:val="22"/>
          <w:szCs w:val="22"/>
          <w:lang w:val="es-ES"/>
        </w:rPr>
        <w:t xml:space="preserve">. </w:t>
      </w:r>
    </w:p>
    <w:p xmlns:wp14="http://schemas.microsoft.com/office/word/2010/wordml" w:rsidP="4D9F1450" wp14:paraId="5C1A07E2" wp14:textId="06971B6F">
      <w:pPr>
        <w:pStyle w:val="Normal"/>
        <w:jc w:val="both"/>
        <w:rPr>
          <w:rFonts w:ascii="Arial" w:hAnsi="Arial" w:eastAsia="Arial" w:cs="Arial"/>
          <w:noProof w:val="0"/>
          <w:sz w:val="22"/>
          <w:szCs w:val="22"/>
          <w:lang w:val="es-ES"/>
        </w:rPr>
      </w:pPr>
      <w:r w:rsidRPr="4D9F1450" w:rsidR="212DD0C9">
        <w:rPr>
          <w:rFonts w:ascii="Arial" w:hAnsi="Arial" w:eastAsia="Arial" w:cs="Arial"/>
          <w:noProof w:val="0"/>
          <w:sz w:val="22"/>
          <w:szCs w:val="22"/>
          <w:lang w:val="es-ES"/>
        </w:rPr>
        <w:t xml:space="preserve">Mientras las marcas compiten por su momento estelar en la transmisión, los creadores de contenido, los fanáticos y los anunciantes están listos para convertir el Super </w:t>
      </w:r>
      <w:r w:rsidRPr="4D9F1450" w:rsidR="212DD0C9">
        <w:rPr>
          <w:rFonts w:ascii="Arial" w:hAnsi="Arial" w:eastAsia="Arial" w:cs="Arial"/>
          <w:noProof w:val="0"/>
          <w:sz w:val="22"/>
          <w:szCs w:val="22"/>
          <w:lang w:val="es-ES"/>
        </w:rPr>
        <w:t>Bowl</w:t>
      </w:r>
      <w:r w:rsidRPr="4D9F1450" w:rsidR="212DD0C9">
        <w:rPr>
          <w:rFonts w:ascii="Arial" w:hAnsi="Arial" w:eastAsia="Arial" w:cs="Arial"/>
          <w:noProof w:val="0"/>
          <w:sz w:val="22"/>
          <w:szCs w:val="22"/>
          <w:lang w:val="es-ES"/>
        </w:rPr>
        <w:t xml:space="preserve"> 2025 en un espectáculo que trascienda la pantalla. Con una combinación explosiva de deporte, música, </w:t>
      </w:r>
      <w:r w:rsidRPr="4D9F1450" w:rsidR="212DD0C9">
        <w:rPr>
          <w:rFonts w:ascii="Arial" w:hAnsi="Arial" w:eastAsia="Arial" w:cs="Arial"/>
          <w:noProof w:val="0"/>
          <w:sz w:val="22"/>
          <w:szCs w:val="22"/>
          <w:lang w:val="es-ES"/>
        </w:rPr>
        <w:t>influencers</w:t>
      </w:r>
      <w:r w:rsidRPr="4D9F1450" w:rsidR="212DD0C9">
        <w:rPr>
          <w:rFonts w:ascii="Arial" w:hAnsi="Arial" w:eastAsia="Arial" w:cs="Arial"/>
          <w:noProof w:val="0"/>
          <w:sz w:val="22"/>
          <w:szCs w:val="22"/>
          <w:lang w:val="es-ES"/>
        </w:rPr>
        <w:t xml:space="preserve"> y estrategias publicitarias millonarias, el Super </w:t>
      </w:r>
      <w:r w:rsidRPr="4D9F1450" w:rsidR="212DD0C9">
        <w:rPr>
          <w:rFonts w:ascii="Arial" w:hAnsi="Arial" w:eastAsia="Arial" w:cs="Arial"/>
          <w:noProof w:val="0"/>
          <w:sz w:val="22"/>
          <w:szCs w:val="22"/>
          <w:lang w:val="es-ES"/>
        </w:rPr>
        <w:t>Bowl</w:t>
      </w:r>
      <w:r w:rsidRPr="4D9F1450" w:rsidR="212DD0C9">
        <w:rPr>
          <w:rFonts w:ascii="Arial" w:hAnsi="Arial" w:eastAsia="Arial" w:cs="Arial"/>
          <w:noProof w:val="0"/>
          <w:sz w:val="22"/>
          <w:szCs w:val="22"/>
          <w:lang w:val="es-ES"/>
        </w:rPr>
        <w:t xml:space="preserve"> LIX promete ser la máxima celebración de la cultura pop y el marketing global.</w:t>
      </w:r>
    </w:p>
    <w:p w:rsidR="1920E0A4" w:rsidP="4D9F1450" w:rsidRDefault="1920E0A4" w14:paraId="39675756" w14:textId="300F630A">
      <w:pPr>
        <w:pStyle w:val="Normal"/>
        <w:jc w:val="center"/>
        <w:rPr>
          <w:rFonts w:ascii="Arial" w:hAnsi="Arial" w:eastAsia="Arial" w:cs="Arial"/>
          <w:noProof w:val="0"/>
          <w:sz w:val="22"/>
          <w:szCs w:val="22"/>
          <w:lang w:val="es-ES"/>
        </w:rPr>
      </w:pPr>
      <w:r w:rsidRPr="783CA94B" w:rsidR="1920E0A4">
        <w:rPr>
          <w:rFonts w:ascii="Arial" w:hAnsi="Arial" w:eastAsia="Arial" w:cs="Arial"/>
          <w:noProof w:val="0"/>
          <w:sz w:val="22"/>
          <w:szCs w:val="22"/>
          <w:lang w:val="es-ES"/>
        </w:rPr>
        <w:t>-o0o-</w:t>
      </w: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B34632"/>
    <w:rsid w:val="0098BBEB"/>
    <w:rsid w:val="01C08E59"/>
    <w:rsid w:val="01D1F9A7"/>
    <w:rsid w:val="01D43F76"/>
    <w:rsid w:val="0298DEE7"/>
    <w:rsid w:val="03787016"/>
    <w:rsid w:val="03CA5C07"/>
    <w:rsid w:val="05092CAB"/>
    <w:rsid w:val="0551D344"/>
    <w:rsid w:val="05DF0B5F"/>
    <w:rsid w:val="0683F99E"/>
    <w:rsid w:val="09EE505D"/>
    <w:rsid w:val="0B6B5FCB"/>
    <w:rsid w:val="0D93FF19"/>
    <w:rsid w:val="0DE68320"/>
    <w:rsid w:val="0F8FF269"/>
    <w:rsid w:val="1076937C"/>
    <w:rsid w:val="13604A38"/>
    <w:rsid w:val="144A71DD"/>
    <w:rsid w:val="15B64D17"/>
    <w:rsid w:val="15BC27A3"/>
    <w:rsid w:val="16403E35"/>
    <w:rsid w:val="189C49CC"/>
    <w:rsid w:val="1920E0A4"/>
    <w:rsid w:val="192D0D6C"/>
    <w:rsid w:val="1972F2CA"/>
    <w:rsid w:val="1A72D4C0"/>
    <w:rsid w:val="1ACBE11F"/>
    <w:rsid w:val="1B6A3B4B"/>
    <w:rsid w:val="1C2270B9"/>
    <w:rsid w:val="1D9913FA"/>
    <w:rsid w:val="1EFBD27E"/>
    <w:rsid w:val="1F518B34"/>
    <w:rsid w:val="2034BC06"/>
    <w:rsid w:val="20C33B21"/>
    <w:rsid w:val="20CB9B33"/>
    <w:rsid w:val="212DD0C9"/>
    <w:rsid w:val="21C35C84"/>
    <w:rsid w:val="227D4396"/>
    <w:rsid w:val="2400247C"/>
    <w:rsid w:val="2459BB5D"/>
    <w:rsid w:val="24BC3792"/>
    <w:rsid w:val="25F443A0"/>
    <w:rsid w:val="26B30321"/>
    <w:rsid w:val="284FED26"/>
    <w:rsid w:val="2854DBD1"/>
    <w:rsid w:val="2922C22D"/>
    <w:rsid w:val="2A44E475"/>
    <w:rsid w:val="2B2A0E3B"/>
    <w:rsid w:val="2C73DD7E"/>
    <w:rsid w:val="2CC48D75"/>
    <w:rsid w:val="2CDAFEC6"/>
    <w:rsid w:val="2D45A772"/>
    <w:rsid w:val="2D5E0FC8"/>
    <w:rsid w:val="2E2845DA"/>
    <w:rsid w:val="2EE5B032"/>
    <w:rsid w:val="2F169CE7"/>
    <w:rsid w:val="2F39DACD"/>
    <w:rsid w:val="2F465E2A"/>
    <w:rsid w:val="30E490B4"/>
    <w:rsid w:val="35368637"/>
    <w:rsid w:val="35475093"/>
    <w:rsid w:val="384E4E7E"/>
    <w:rsid w:val="38723189"/>
    <w:rsid w:val="393F4251"/>
    <w:rsid w:val="39A11C24"/>
    <w:rsid w:val="3AB1598D"/>
    <w:rsid w:val="3B12CE87"/>
    <w:rsid w:val="3C5F168D"/>
    <w:rsid w:val="3C9EB7C5"/>
    <w:rsid w:val="3CFB4BFE"/>
    <w:rsid w:val="3DC2282E"/>
    <w:rsid w:val="3DDDB122"/>
    <w:rsid w:val="3E53280A"/>
    <w:rsid w:val="3E99B206"/>
    <w:rsid w:val="4130AC11"/>
    <w:rsid w:val="417FC8F2"/>
    <w:rsid w:val="41B93574"/>
    <w:rsid w:val="42C60D69"/>
    <w:rsid w:val="438CEF43"/>
    <w:rsid w:val="44EA23D7"/>
    <w:rsid w:val="453156C8"/>
    <w:rsid w:val="456A77E7"/>
    <w:rsid w:val="46E555DF"/>
    <w:rsid w:val="47A0CBD8"/>
    <w:rsid w:val="481EADB9"/>
    <w:rsid w:val="48381470"/>
    <w:rsid w:val="48FD52C1"/>
    <w:rsid w:val="492305E8"/>
    <w:rsid w:val="4A4B9A05"/>
    <w:rsid w:val="4C7CD706"/>
    <w:rsid w:val="4CA28C2A"/>
    <w:rsid w:val="4CB5CF34"/>
    <w:rsid w:val="4D1C96F9"/>
    <w:rsid w:val="4D7049E0"/>
    <w:rsid w:val="4D91A9B4"/>
    <w:rsid w:val="4D9F1450"/>
    <w:rsid w:val="4FC900FE"/>
    <w:rsid w:val="50FD186C"/>
    <w:rsid w:val="52FCB7EF"/>
    <w:rsid w:val="56FA4BD5"/>
    <w:rsid w:val="570BCB07"/>
    <w:rsid w:val="593B029D"/>
    <w:rsid w:val="594D0CE2"/>
    <w:rsid w:val="5AF0D0EE"/>
    <w:rsid w:val="5D2BE400"/>
    <w:rsid w:val="5ECB4B6D"/>
    <w:rsid w:val="5F304D61"/>
    <w:rsid w:val="5F9F2B26"/>
    <w:rsid w:val="600C0576"/>
    <w:rsid w:val="60F38431"/>
    <w:rsid w:val="63CBC977"/>
    <w:rsid w:val="64262C96"/>
    <w:rsid w:val="672E873D"/>
    <w:rsid w:val="674F8662"/>
    <w:rsid w:val="689C233C"/>
    <w:rsid w:val="698AC396"/>
    <w:rsid w:val="6C5AD8FA"/>
    <w:rsid w:val="6E545367"/>
    <w:rsid w:val="6ED01BDA"/>
    <w:rsid w:val="6F2A784E"/>
    <w:rsid w:val="6FBC22C0"/>
    <w:rsid w:val="71C3E6EC"/>
    <w:rsid w:val="71ECAFF1"/>
    <w:rsid w:val="72952790"/>
    <w:rsid w:val="72F36718"/>
    <w:rsid w:val="73687A2F"/>
    <w:rsid w:val="75CC1EE4"/>
    <w:rsid w:val="77E80BE8"/>
    <w:rsid w:val="77FABC1F"/>
    <w:rsid w:val="783CA94B"/>
    <w:rsid w:val="78B34632"/>
    <w:rsid w:val="78B70938"/>
    <w:rsid w:val="795254F8"/>
    <w:rsid w:val="7996127B"/>
    <w:rsid w:val="7AF84452"/>
    <w:rsid w:val="7B2FF98E"/>
    <w:rsid w:val="7DE05C19"/>
    <w:rsid w:val="7E142F77"/>
    <w:rsid w:val="7F8F3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4632"/>
  <w15:chartTrackingRefBased/>
  <w15:docId w15:val="{FE0F742A-043D-445C-8AF2-2097CF5C70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0298DEE7"/>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0298DEE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e5d5e9db340c4571" /><Relationship Type="http://schemas.microsoft.com/office/2011/relationships/commentsExtended" Target="commentsExtended.xml" Id="Rff36b95c64014a56" /><Relationship Type="http://schemas.microsoft.com/office/2016/09/relationships/commentsIds" Target="commentsIds.xml" Id="Rcd63176afb7a4fe7" /><Relationship Type="http://schemas.openxmlformats.org/officeDocument/2006/relationships/hyperlink" Target="https://deadline.com/2025/01/fox-super-bowl-commercials-8-million-30-seconds-1236270747/" TargetMode="External" Id="R03ce326ecde843c0" /><Relationship Type="http://schemas.openxmlformats.org/officeDocument/2006/relationships/hyperlink" Target="https://www.nfl.com/super-bowl/event-info/opening-night/" TargetMode="External" Id="R6af2db4168874245" /><Relationship Type="http://schemas.openxmlformats.org/officeDocument/2006/relationships/hyperlink" Target="https://www.wsj.com/articles/youtube-looks-to-use-nfl-sunday-ticket-to-lure-big-brands-away-from-television-7d5ad6d8" TargetMode="External" Id="Rd1e0c7a935754697" /><Relationship Type="http://schemas.openxmlformats.org/officeDocument/2006/relationships/hyperlink" Target="https://www.youtube.com/shorts/AIbfn8tbk1g" TargetMode="External" Id="Rb63de9cd824e4b2c" /><Relationship Type="http://schemas.openxmlformats.org/officeDocument/2006/relationships/hyperlink" Target="https://www.youtube.com/watch?v=Q8EelQhiO-s" TargetMode="External" Id="R22823b39794d4ac6" /><Relationship Type="http://schemas.openxmlformats.org/officeDocument/2006/relationships/hyperlink" Target="https://www.tiktok.com/tag/nflcreatorrow" TargetMode="External" Id="R9219cad048b541f1" /><Relationship Type="http://schemas.openxmlformats.org/officeDocument/2006/relationships/hyperlink" Target="https://www.tiktok.com/tag/TikTokTailgate" TargetMode="External" Id="R737cae2d84ad4552" /><Relationship Type="http://schemas.openxmlformats.org/officeDocument/2006/relationships/hyperlink" Target="https://www.tiktok.com/@keith_lee125/video/7334119543985474847?lang=en" TargetMode="External" Id="Rc66160c1ada84678" /><Relationship Type="http://schemas.openxmlformats.org/officeDocument/2006/relationships/hyperlink" Target="https://www.tiktok.com/@juandchan/video/7334863038123740459?lang=en&amp;q=tiktok%20tailgate%20&amp;t=1707825706068" TargetMode="External" Id="Reb4a6ad82dbd48a4" /><Relationship Type="http://schemas.openxmlformats.org/officeDocument/2006/relationships/hyperlink" Target="https://www.tiktok.com/@kristy.sarah/video/7333365796418096427?lang=en&amp;q=tiktok%20tailgate%20&amp;t=1707825706068" TargetMode="External" Id="Rd8dd667453df4b81" /><Relationship Type="http://schemas.openxmlformats.org/officeDocument/2006/relationships/hyperlink" Target="https://www.nfl.com/news/kendrick-lamar-to-perform-at-apple-music-super-bowl-lix-halftime-show-in-new-orleans" TargetMode="External" Id="Rc16dc2d89b854c5e" /><Relationship Type="http://schemas.openxmlformats.org/officeDocument/2006/relationships/hyperlink" Target="https://www.instagram.com/p/C3QRWdqOoIk/?hl=en&amp;img_index=1" TargetMode="External" Id="R0709e4dfc14e4bab" /><Relationship Type="http://schemas.openxmlformats.org/officeDocument/2006/relationships/hyperlink" Target="https://www.reuters.com/article/us-football-nfl-superbowl-halftime-idUSKBN1ZV3TC/" TargetMode="External" Id="R247cc2dc6c9b4c7b" /><Relationship Type="http://schemas.openxmlformats.org/officeDocument/2006/relationships/hyperlink" Target="https://www.nfl.com/news/survey-from-nielsen-nfl-reveals-super-bowl-lviii-reached-estimated-210-million-viewers" TargetMode="External" Id="R5eb5d89697e24d43" /><Relationship Type="http://schemas.openxmlformats.org/officeDocument/2006/relationships/hyperlink" Target="https://another.co/?utm_source=Super+Bowl+2025&amp;utm_medium=M%C3%A9xico+Super+Bowl+2025&amp;utm_campaign=M%C3%A9xico+Super+Bowl+2025&amp;utm_id=Super+Bowl+2025" TargetMode="External" Id="R0f0ee22a0f0846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C47178BC-F3A8-4980-A015-224145CF8732}"/>
</file>

<file path=customXml/itemProps2.xml><?xml version="1.0" encoding="utf-8"?>
<ds:datastoreItem xmlns:ds="http://schemas.openxmlformats.org/officeDocument/2006/customXml" ds:itemID="{F03EB84E-99F3-4A15-95A0-F04C68F591E6}"/>
</file>

<file path=customXml/itemProps3.xml><?xml version="1.0" encoding="utf-8"?>
<ds:datastoreItem xmlns:ds="http://schemas.openxmlformats.org/officeDocument/2006/customXml" ds:itemID="{EA61FCF1-11EE-4E82-A07B-968DCC0965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2025-01-29T22:03:49.0000000Z</dcterms:created>
  <dcterms:modified xsi:type="dcterms:W3CDTF">2025-02-06T18:37:20.4392290Z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